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F3" w:rsidRPr="008C51F3" w:rsidRDefault="00E7616F" w:rsidP="00E7616F">
      <w:pPr>
        <w:tabs>
          <w:tab w:val="left" w:pos="6340"/>
        </w:tabs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-184150</wp:posOffset>
                </wp:positionV>
                <wp:extent cx="1587500" cy="187325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873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16F" w:rsidRDefault="00E7616F" w:rsidP="00E7616F">
                            <w:pPr>
                              <w:jc w:val="center"/>
                            </w:pPr>
                            <w:r w:rsidRPr="00E7616F">
                              <w:rPr>
                                <w:rFonts w:cs="B Nazanin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696E2F74" wp14:editId="431F61C9">
                                  <wp:extent cx="1479550" cy="1798320"/>
                                  <wp:effectExtent l="19050" t="0" r="25400" b="525780"/>
                                  <wp:docPr id="1" name="Picture 1" descr="C:\Users\spectre\Desktop\عکس داوطلب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pectre\Desktop\عکس داوطلب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489" b="44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4265" cy="1889133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26pt;margin-top:-14.5pt;width:125pt;height:1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" fillcolor="#5b9bd5 [3204]" strokecolor="#1f4d78 [1604]" strokeweight="1pt">
                <v:textbox>
                  <w:txbxContent>
                    <w:p w:rsidR="00E7616F" w:rsidRDefault="00E7616F" w:rsidP="00E7616F">
                      <w:pPr>
                        <w:jc w:val="center"/>
                      </w:pPr>
                      <w:r w:rsidRPr="00E7616F">
                        <w:rPr>
                          <w:rFonts w:cs="B Nazanin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SA"/>
                        </w:rPr>
                        <w:drawing>
                          <wp:inline distT="0" distB="0" distL="0" distR="0" wp14:anchorId="696E2F74" wp14:editId="431F61C9">
                            <wp:extent cx="1479550" cy="1798320"/>
                            <wp:effectExtent l="19050" t="0" r="25400" b="525780"/>
                            <wp:docPr id="1" name="Picture 1" descr="C:\Users\spectre\Desktop\عکس داوطلب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pectre\Desktop\عکس داوطلب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4489" b="44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54265" cy="1889133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C51F3" w:rsidRPr="008C51F3">
        <w:rPr>
          <w:rFonts w:cs="B Nazanin"/>
          <w:b/>
          <w:bCs/>
          <w:sz w:val="28"/>
          <w:szCs w:val="28"/>
          <w:rtl/>
        </w:rPr>
        <w:t xml:space="preserve">مشخصات </w:t>
      </w:r>
      <w:r w:rsidR="008C51F3" w:rsidRPr="008C51F3">
        <w:rPr>
          <w:rFonts w:cs="B Nazanin" w:hint="cs"/>
          <w:b/>
          <w:bCs/>
          <w:sz w:val="28"/>
          <w:szCs w:val="28"/>
          <w:rtl/>
        </w:rPr>
        <w:t>فردي:</w:t>
      </w:r>
      <w:r>
        <w:rPr>
          <w:rFonts w:cs="B Nazanin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 xml:space="preserve">   </w:t>
      </w:r>
    </w:p>
    <w:p w:rsidR="00F648D4" w:rsidRDefault="008C51F3" w:rsidP="00E7616F">
      <w:pPr>
        <w:tabs>
          <w:tab w:val="left" w:pos="7510"/>
        </w:tabs>
        <w:rPr>
          <w:rFonts w:cs="B Nazanin"/>
          <w:b/>
          <w:bCs/>
          <w:sz w:val="28"/>
          <w:szCs w:val="28"/>
        </w:rPr>
      </w:pPr>
      <w:r w:rsidRPr="008C51F3">
        <w:rPr>
          <w:rFonts w:cs="B Nazanin"/>
          <w:b/>
          <w:bCs/>
          <w:sz w:val="28"/>
          <w:szCs w:val="28"/>
          <w:rtl/>
        </w:rPr>
        <w:t xml:space="preserve">نام : </w:t>
      </w:r>
      <w:r>
        <w:rPr>
          <w:rFonts w:cs="B Nazanin" w:hint="cs"/>
          <w:b/>
          <w:bCs/>
          <w:sz w:val="28"/>
          <w:szCs w:val="28"/>
          <w:rtl/>
        </w:rPr>
        <w:t xml:space="preserve">زهرا                                               </w:t>
      </w:r>
      <w:r w:rsidR="00E7616F">
        <w:rPr>
          <w:rFonts w:cs="B Nazanin"/>
          <w:b/>
          <w:bCs/>
          <w:sz w:val="28"/>
          <w:szCs w:val="28"/>
          <w:rtl/>
        </w:rPr>
        <w:tab/>
      </w:r>
    </w:p>
    <w:p w:rsidR="008C51F3" w:rsidRPr="008C51F3" w:rsidRDefault="008C51F3" w:rsidP="00F648D4">
      <w:pPr>
        <w:rPr>
          <w:rFonts w:cs="B Nazanin"/>
          <w:b/>
          <w:bCs/>
          <w:sz w:val="28"/>
          <w:szCs w:val="28"/>
        </w:rPr>
      </w:pPr>
      <w:r w:rsidRPr="008C51F3">
        <w:rPr>
          <w:rFonts w:cs="B Nazanin"/>
          <w:b/>
          <w:bCs/>
          <w:sz w:val="28"/>
          <w:szCs w:val="28"/>
          <w:rtl/>
        </w:rPr>
        <w:t>نام خانوادگ</w:t>
      </w:r>
      <w:r w:rsidRPr="008C51F3">
        <w:rPr>
          <w:rFonts w:cs="B Nazanin" w:hint="cs"/>
          <w:b/>
          <w:bCs/>
          <w:sz w:val="28"/>
          <w:szCs w:val="28"/>
          <w:rtl/>
        </w:rPr>
        <w:t>ی</w:t>
      </w:r>
      <w:r w:rsidRPr="008C51F3">
        <w:rPr>
          <w:rFonts w:cs="B Nazanin"/>
          <w:b/>
          <w:bCs/>
          <w:sz w:val="28"/>
          <w:szCs w:val="28"/>
          <w:rtl/>
        </w:rPr>
        <w:t xml:space="preserve">: </w:t>
      </w:r>
      <w:r>
        <w:rPr>
          <w:rFonts w:cs="B Nazanin" w:hint="cs"/>
          <w:b/>
          <w:bCs/>
          <w:sz w:val="28"/>
          <w:szCs w:val="28"/>
          <w:rtl/>
        </w:rPr>
        <w:t>خوش نگاه</w:t>
      </w:r>
    </w:p>
    <w:p w:rsidR="00F648D4" w:rsidRDefault="008C51F3" w:rsidP="00F648D4">
      <w:pPr>
        <w:rPr>
          <w:rFonts w:cs="B Nazanin"/>
          <w:b/>
          <w:bCs/>
          <w:sz w:val="28"/>
          <w:szCs w:val="28"/>
        </w:rPr>
      </w:pPr>
      <w:r w:rsidRPr="008C51F3">
        <w:rPr>
          <w:rFonts w:cs="B Nazanin" w:hint="eastAsia"/>
          <w:b/>
          <w:bCs/>
          <w:sz w:val="28"/>
          <w:szCs w:val="28"/>
          <w:rtl/>
        </w:rPr>
        <w:t>تار</w:t>
      </w:r>
      <w:r w:rsidRPr="008C51F3">
        <w:rPr>
          <w:rFonts w:cs="B Nazanin" w:hint="cs"/>
          <w:b/>
          <w:bCs/>
          <w:sz w:val="28"/>
          <w:szCs w:val="28"/>
          <w:rtl/>
        </w:rPr>
        <w:t>ی</w:t>
      </w:r>
      <w:r w:rsidRPr="008C51F3">
        <w:rPr>
          <w:rFonts w:cs="B Nazanin" w:hint="eastAsia"/>
          <w:b/>
          <w:bCs/>
          <w:sz w:val="28"/>
          <w:szCs w:val="28"/>
          <w:rtl/>
        </w:rPr>
        <w:t>خ</w:t>
      </w:r>
      <w:r w:rsidRPr="008C51F3">
        <w:rPr>
          <w:rFonts w:cs="B Nazanin"/>
          <w:b/>
          <w:bCs/>
          <w:sz w:val="28"/>
          <w:szCs w:val="28"/>
          <w:rtl/>
        </w:rPr>
        <w:t xml:space="preserve"> تولد : </w:t>
      </w:r>
      <w:r>
        <w:rPr>
          <w:rFonts w:cs="B Nazanin" w:hint="cs"/>
          <w:b/>
          <w:bCs/>
          <w:sz w:val="28"/>
          <w:szCs w:val="28"/>
          <w:rtl/>
        </w:rPr>
        <w:t xml:space="preserve"> 1376</w:t>
      </w:r>
      <w:r w:rsidRPr="008C51F3">
        <w:rPr>
          <w:rFonts w:cs="B Nazanin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    </w:t>
      </w:r>
    </w:p>
    <w:p w:rsidR="00F648D4" w:rsidRDefault="008C51F3" w:rsidP="00F648D4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8C51F3">
        <w:rPr>
          <w:rFonts w:cs="B Nazanin" w:hint="eastAsia"/>
          <w:b/>
          <w:bCs/>
          <w:sz w:val="28"/>
          <w:szCs w:val="28"/>
          <w:rtl/>
        </w:rPr>
        <w:t>نشان</w:t>
      </w:r>
      <w:r w:rsidRPr="008C51F3">
        <w:rPr>
          <w:rFonts w:cs="B Nazanin" w:hint="cs"/>
          <w:b/>
          <w:bCs/>
          <w:sz w:val="28"/>
          <w:szCs w:val="28"/>
          <w:rtl/>
        </w:rPr>
        <w:t>ی</w:t>
      </w:r>
      <w:r w:rsidRPr="008C51F3">
        <w:rPr>
          <w:rFonts w:cs="B Nazanin"/>
          <w:b/>
          <w:bCs/>
          <w:sz w:val="28"/>
          <w:szCs w:val="28"/>
          <w:rtl/>
        </w:rPr>
        <w:t xml:space="preserve"> محل </w:t>
      </w:r>
      <w:r w:rsidR="00F648D4">
        <w:rPr>
          <w:rFonts w:cs="B Nazanin" w:hint="cs"/>
          <w:b/>
          <w:bCs/>
          <w:sz w:val="28"/>
          <w:szCs w:val="28"/>
          <w:rtl/>
        </w:rPr>
        <w:t>کار</w:t>
      </w:r>
      <w:r w:rsidRPr="008C51F3">
        <w:rPr>
          <w:rFonts w:cs="B Nazanin"/>
          <w:b/>
          <w:bCs/>
          <w:sz w:val="28"/>
          <w:szCs w:val="28"/>
          <w:rtl/>
        </w:rPr>
        <w:t xml:space="preserve">: گناباد، </w:t>
      </w:r>
      <w:r w:rsidR="00F648D4">
        <w:rPr>
          <w:rFonts w:cs="B Nazanin" w:hint="cs"/>
          <w:b/>
          <w:bCs/>
          <w:sz w:val="28"/>
          <w:szCs w:val="28"/>
          <w:rtl/>
        </w:rPr>
        <w:t>دانشگاه علوم پزشکی گناباد</w:t>
      </w:r>
    </w:p>
    <w:p w:rsidR="00F648D4" w:rsidRDefault="00F648D4" w:rsidP="00F648D4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تل</w:t>
      </w:r>
      <w:r w:rsidR="008C51F3" w:rsidRPr="008C51F3">
        <w:rPr>
          <w:rFonts w:cs="B Nazanin" w:hint="eastAsia"/>
          <w:b/>
          <w:bCs/>
          <w:sz w:val="28"/>
          <w:szCs w:val="28"/>
          <w:rtl/>
        </w:rPr>
        <w:t>فن</w:t>
      </w:r>
      <w:r w:rsidR="008C51F3" w:rsidRPr="008C51F3">
        <w:rPr>
          <w:rFonts w:cs="B Nazanin"/>
          <w:b/>
          <w:bCs/>
          <w:sz w:val="28"/>
          <w:szCs w:val="28"/>
          <w:rtl/>
        </w:rPr>
        <w:t xml:space="preserve"> تماس: 0915</w:t>
      </w:r>
      <w:r>
        <w:rPr>
          <w:rFonts w:cs="B Nazanin" w:hint="cs"/>
          <w:b/>
          <w:bCs/>
          <w:sz w:val="28"/>
          <w:szCs w:val="28"/>
          <w:rtl/>
        </w:rPr>
        <w:t>2462184</w:t>
      </w:r>
    </w:p>
    <w:p w:rsidR="00831017" w:rsidRDefault="00F648D4" w:rsidP="00F648D4">
      <w:pPr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پست الکترونیکی: </w:t>
      </w:r>
      <w:r>
        <w:rPr>
          <w:rFonts w:cs="B Nazanin"/>
          <w:b/>
          <w:bCs/>
          <w:sz w:val="28"/>
          <w:szCs w:val="28"/>
        </w:rPr>
        <w:fldChar w:fldCharType="begin"/>
      </w:r>
      <w:r>
        <w:rPr>
          <w:rFonts w:cs="B Nazanin"/>
          <w:b/>
          <w:bCs/>
          <w:sz w:val="28"/>
          <w:szCs w:val="28"/>
        </w:rPr>
        <w:instrText xml:space="preserve"> HYPERLINK "mailto:</w:instrText>
      </w:r>
      <w:r>
        <w:rPr>
          <w:rFonts w:cs="B Nazanin"/>
          <w:b/>
          <w:bCs/>
          <w:sz w:val="28"/>
          <w:szCs w:val="28"/>
        </w:rPr>
        <w:instrText>zkhoshnegah@gmail.com</w:instrText>
      </w:r>
      <w:r>
        <w:rPr>
          <w:rFonts w:cs="B Nazanin"/>
          <w:b/>
          <w:bCs/>
          <w:sz w:val="28"/>
          <w:szCs w:val="28"/>
        </w:rPr>
        <w:instrText xml:space="preserve">" </w:instrText>
      </w:r>
      <w:r>
        <w:rPr>
          <w:rFonts w:cs="B Nazanin"/>
          <w:b/>
          <w:bCs/>
          <w:sz w:val="28"/>
          <w:szCs w:val="28"/>
        </w:rPr>
        <w:fldChar w:fldCharType="separate"/>
      </w:r>
      <w:r w:rsidRPr="005A78F8">
        <w:rPr>
          <w:rStyle w:val="Hyperlink"/>
          <w:rFonts w:cs="B Nazanin"/>
          <w:b/>
          <w:bCs/>
          <w:sz w:val="28"/>
          <w:szCs w:val="28"/>
        </w:rPr>
        <w:t>zkhoshnegah@gmail.com</w:t>
      </w:r>
      <w:r>
        <w:rPr>
          <w:rFonts w:cs="B Nazanin"/>
          <w:b/>
          <w:bCs/>
          <w:sz w:val="28"/>
          <w:szCs w:val="28"/>
        </w:rPr>
        <w:fldChar w:fldCharType="end"/>
      </w:r>
    </w:p>
    <w:p w:rsidR="00F648D4" w:rsidRDefault="00F648D4" w:rsidP="00F648D4">
      <w:pPr>
        <w:rPr>
          <w:rFonts w:cs="B Nazanin"/>
          <w:b/>
          <w:bCs/>
          <w:sz w:val="28"/>
          <w:szCs w:val="28"/>
        </w:rPr>
      </w:pPr>
    </w:p>
    <w:p w:rsidR="008C51F3" w:rsidRPr="008C51F3" w:rsidRDefault="008C51F3" w:rsidP="008C51F3">
      <w:pPr>
        <w:rPr>
          <w:rFonts w:cs="B Nazanin"/>
          <w:b/>
          <w:bCs/>
          <w:sz w:val="28"/>
          <w:szCs w:val="28"/>
        </w:rPr>
      </w:pPr>
      <w:r w:rsidRPr="008C51F3">
        <w:rPr>
          <w:rFonts w:cs="B Nazanin"/>
          <w:b/>
          <w:bCs/>
          <w:sz w:val="28"/>
          <w:szCs w:val="28"/>
          <w:rtl/>
        </w:rPr>
        <w:t>سوابق تحص</w:t>
      </w:r>
      <w:r w:rsidRPr="008C51F3">
        <w:rPr>
          <w:rFonts w:cs="B Nazanin" w:hint="cs"/>
          <w:b/>
          <w:bCs/>
          <w:sz w:val="28"/>
          <w:szCs w:val="28"/>
          <w:rtl/>
        </w:rPr>
        <w:t>ی</w:t>
      </w:r>
      <w:r w:rsidRPr="008C51F3">
        <w:rPr>
          <w:rFonts w:cs="B Nazanin" w:hint="eastAsia"/>
          <w:b/>
          <w:bCs/>
          <w:sz w:val="28"/>
          <w:szCs w:val="28"/>
          <w:rtl/>
        </w:rPr>
        <w:t>ل</w:t>
      </w:r>
      <w:r w:rsidRPr="008C51F3">
        <w:rPr>
          <w:rFonts w:cs="B Nazanin" w:hint="cs"/>
          <w:b/>
          <w:bCs/>
          <w:sz w:val="28"/>
          <w:szCs w:val="28"/>
          <w:rtl/>
        </w:rPr>
        <w:t>ی</w:t>
      </w:r>
      <w:r w:rsidRPr="008C51F3">
        <w:rPr>
          <w:rFonts w:cs="B Nazanin"/>
          <w:b/>
          <w:bCs/>
          <w:sz w:val="28"/>
          <w:szCs w:val="28"/>
          <w:rtl/>
        </w:rPr>
        <w:t xml:space="preserve"> :</w:t>
      </w:r>
    </w:p>
    <w:p w:rsidR="008C51F3" w:rsidRPr="00F800FC" w:rsidRDefault="008C51F3" w:rsidP="008C51F3">
      <w:pPr>
        <w:rPr>
          <w:rFonts w:cs="B Nazanin"/>
          <w:sz w:val="28"/>
          <w:szCs w:val="28"/>
        </w:rPr>
      </w:pPr>
      <w:r w:rsidRPr="008C51F3">
        <w:rPr>
          <w:rFonts w:cs="B Nazanin"/>
          <w:b/>
          <w:bCs/>
          <w:sz w:val="28"/>
          <w:szCs w:val="28"/>
          <w:rtl/>
        </w:rPr>
        <w:t>کارشناس</w:t>
      </w:r>
      <w:r w:rsidRPr="008C51F3">
        <w:rPr>
          <w:rFonts w:cs="B Nazanin" w:hint="cs"/>
          <w:b/>
          <w:bCs/>
          <w:sz w:val="28"/>
          <w:szCs w:val="28"/>
          <w:rtl/>
        </w:rPr>
        <w:t>ی</w:t>
      </w:r>
      <w:r w:rsidRPr="00F800FC">
        <w:rPr>
          <w:rFonts w:cs="B Nazanin" w:hint="cs"/>
          <w:sz w:val="28"/>
          <w:szCs w:val="28"/>
          <w:rtl/>
        </w:rPr>
        <w:t xml:space="preserve">: </w:t>
      </w:r>
      <w:r w:rsidRPr="00F800FC">
        <w:rPr>
          <w:rFonts w:cs="B Nazanin"/>
          <w:sz w:val="28"/>
          <w:szCs w:val="28"/>
          <w:rtl/>
        </w:rPr>
        <w:t xml:space="preserve"> </w:t>
      </w:r>
      <w:r w:rsidRPr="00F800FC">
        <w:rPr>
          <w:rFonts w:cs="B Nazanin" w:hint="cs"/>
          <w:sz w:val="28"/>
          <w:szCs w:val="28"/>
          <w:rtl/>
        </w:rPr>
        <w:t xml:space="preserve">علوم آزمایشگاهی علوم پزشکی سبزوار </w:t>
      </w:r>
      <w:r w:rsidRPr="00F800FC">
        <w:rPr>
          <w:rFonts w:cs="B Nazanin"/>
          <w:sz w:val="28"/>
          <w:szCs w:val="28"/>
          <w:rtl/>
        </w:rPr>
        <w:t>13</w:t>
      </w:r>
      <w:r w:rsidRPr="00F800FC">
        <w:rPr>
          <w:rFonts w:cs="B Nazanin" w:hint="cs"/>
          <w:sz w:val="28"/>
          <w:szCs w:val="28"/>
          <w:rtl/>
        </w:rPr>
        <w:t>94-1398</w:t>
      </w:r>
    </w:p>
    <w:p w:rsidR="00831017" w:rsidRPr="00146455" w:rsidRDefault="008C51F3" w:rsidP="00146455">
      <w:pPr>
        <w:bidi w:val="0"/>
        <w:jc w:val="right"/>
        <w:rPr>
          <w:rFonts w:cs="B Nazanin"/>
          <w:sz w:val="28"/>
          <w:szCs w:val="28"/>
          <w:rtl/>
        </w:rPr>
      </w:pPr>
      <w:r w:rsidRPr="008C51F3">
        <w:rPr>
          <w:rFonts w:cs="B Nazanin"/>
          <w:b/>
          <w:bCs/>
          <w:sz w:val="28"/>
          <w:szCs w:val="28"/>
          <w:rtl/>
        </w:rPr>
        <w:t>کارشناس</w:t>
      </w:r>
      <w:r w:rsidRPr="008C51F3">
        <w:rPr>
          <w:rFonts w:cs="B Nazanin" w:hint="cs"/>
          <w:b/>
          <w:bCs/>
          <w:sz w:val="28"/>
          <w:szCs w:val="28"/>
          <w:rtl/>
        </w:rPr>
        <w:t>ی</w:t>
      </w:r>
      <w:r w:rsidRPr="008C51F3">
        <w:rPr>
          <w:rFonts w:cs="B Nazanin"/>
          <w:b/>
          <w:bCs/>
          <w:sz w:val="28"/>
          <w:szCs w:val="28"/>
          <w:rtl/>
        </w:rPr>
        <w:t xml:space="preserve"> ارشد </w:t>
      </w:r>
      <w:r>
        <w:rPr>
          <w:rFonts w:cs="B Nazanin" w:hint="cs"/>
          <w:b/>
          <w:bCs/>
          <w:sz w:val="28"/>
          <w:szCs w:val="28"/>
          <w:rtl/>
        </w:rPr>
        <w:t xml:space="preserve">: </w:t>
      </w:r>
      <w:r w:rsidRPr="00F800FC">
        <w:rPr>
          <w:rFonts w:cs="B Nazanin" w:hint="cs"/>
          <w:sz w:val="28"/>
          <w:szCs w:val="28"/>
          <w:rtl/>
        </w:rPr>
        <w:t xml:space="preserve">هماتولوژی </w:t>
      </w:r>
      <w:r w:rsidRPr="00F800FC">
        <w:rPr>
          <w:rFonts w:cs="B Nazanin" w:hint="eastAsia"/>
          <w:sz w:val="28"/>
          <w:szCs w:val="28"/>
          <w:rtl/>
        </w:rPr>
        <w:t>،</w:t>
      </w:r>
      <w:r w:rsidRPr="00F800FC">
        <w:rPr>
          <w:rFonts w:cs="B Nazanin"/>
          <w:sz w:val="28"/>
          <w:szCs w:val="28"/>
          <w:rtl/>
        </w:rPr>
        <w:t xml:space="preserve"> دانشگاه علوم پزشک</w:t>
      </w:r>
      <w:r w:rsidRPr="00F800FC">
        <w:rPr>
          <w:rFonts w:cs="B Nazanin" w:hint="cs"/>
          <w:sz w:val="28"/>
          <w:szCs w:val="28"/>
          <w:rtl/>
        </w:rPr>
        <w:t>ی</w:t>
      </w:r>
      <w:r w:rsidRPr="00F800FC">
        <w:rPr>
          <w:rFonts w:cs="B Nazanin"/>
          <w:sz w:val="28"/>
          <w:szCs w:val="28"/>
          <w:rtl/>
        </w:rPr>
        <w:t xml:space="preserve"> </w:t>
      </w:r>
      <w:r w:rsidRPr="00F800FC">
        <w:rPr>
          <w:rFonts w:cs="B Nazanin" w:hint="cs"/>
          <w:sz w:val="28"/>
          <w:szCs w:val="28"/>
          <w:rtl/>
        </w:rPr>
        <w:t>مشهد</w:t>
      </w:r>
      <w:r w:rsidRPr="00F800FC">
        <w:rPr>
          <w:rFonts w:cs="B Nazanin"/>
          <w:sz w:val="28"/>
          <w:szCs w:val="28"/>
          <w:rtl/>
        </w:rPr>
        <w:t xml:space="preserve"> 1</w:t>
      </w:r>
      <w:r w:rsidRPr="00F800FC">
        <w:rPr>
          <w:rFonts w:cs="B Nazanin" w:hint="cs"/>
          <w:sz w:val="28"/>
          <w:szCs w:val="28"/>
          <w:rtl/>
        </w:rPr>
        <w:t>400</w:t>
      </w:r>
      <w:r w:rsidRPr="00F800FC">
        <w:rPr>
          <w:rFonts w:cs="B Nazanin"/>
          <w:sz w:val="28"/>
          <w:szCs w:val="28"/>
          <w:rtl/>
        </w:rPr>
        <w:t>-139</w:t>
      </w:r>
      <w:r w:rsidRPr="00F800FC">
        <w:rPr>
          <w:rFonts w:cs="B Nazanin" w:hint="cs"/>
          <w:sz w:val="28"/>
          <w:szCs w:val="28"/>
          <w:rtl/>
        </w:rPr>
        <w:t>8</w:t>
      </w:r>
    </w:p>
    <w:p w:rsidR="008C51F3" w:rsidRDefault="00146455" w:rsidP="00146455">
      <w:pPr>
        <w:bidi w:val="0"/>
        <w:jc w:val="right"/>
        <w:rPr>
          <w:rFonts w:cs="B Nazanin"/>
          <w:b/>
          <w:bCs/>
          <w:sz w:val="28"/>
          <w:szCs w:val="28"/>
          <w:rtl/>
        </w:rPr>
      </w:pPr>
      <w:r w:rsidRPr="00146455">
        <w:rPr>
          <w:rFonts w:cs="B Nazanin"/>
          <w:b/>
          <w:bCs/>
          <w:sz w:val="28"/>
          <w:szCs w:val="28"/>
          <w:rtl/>
        </w:rPr>
        <w:t>عنوان پایان نامه</w:t>
      </w:r>
      <w:r w:rsidRPr="00146455">
        <w:rPr>
          <w:rFonts w:cs="B Nazanin" w:hint="cs"/>
          <w:b/>
          <w:bCs/>
          <w:sz w:val="28"/>
          <w:szCs w:val="28"/>
          <w:rtl/>
        </w:rPr>
        <w:t>:</w:t>
      </w:r>
    </w:p>
    <w:p w:rsidR="00146455" w:rsidRPr="00146455" w:rsidRDefault="00F724FD" w:rsidP="00F724FD">
      <w:pPr>
        <w:bidi w:val="0"/>
        <w:jc w:val="right"/>
        <w:rPr>
          <w:rFonts w:cs="B Nazanin"/>
          <w:sz w:val="28"/>
          <w:szCs w:val="28"/>
          <w:rtl/>
        </w:rPr>
      </w:pPr>
      <w:r w:rsidRPr="00F724FD">
        <w:rPr>
          <w:rFonts w:cs="B Nazanin" w:hint="cs"/>
          <w:b/>
          <w:bCs/>
          <w:sz w:val="28"/>
          <w:szCs w:val="28"/>
          <w:rtl/>
        </w:rPr>
        <w:t>به فارسی:</w:t>
      </w:r>
      <w:r>
        <w:rPr>
          <w:rFonts w:cs="B Nazanin" w:hint="cs"/>
          <w:sz w:val="28"/>
          <w:szCs w:val="28"/>
          <w:rtl/>
        </w:rPr>
        <w:t xml:space="preserve"> </w:t>
      </w:r>
      <w:r w:rsidR="00146455" w:rsidRPr="00146455">
        <w:rPr>
          <w:rFonts w:cs="B Nazanin" w:hint="cs"/>
          <w:sz w:val="28"/>
          <w:szCs w:val="28"/>
          <w:rtl/>
        </w:rPr>
        <w:t>بررسی ارتباط شاخص های آزمایشگاهی با مرگ و میر بیمارستانی در بیماران بستری مبتلا به بیماری کووید-19 در بیمارستان امام رضا(ع) شهر مشهد در سال 1398-</w:t>
      </w:r>
      <w:r>
        <w:rPr>
          <w:rFonts w:cs="B Nazanin" w:hint="cs"/>
          <w:sz w:val="28"/>
          <w:szCs w:val="28"/>
          <w:rtl/>
        </w:rPr>
        <w:t>1399</w:t>
      </w:r>
    </w:p>
    <w:p w:rsidR="00C14048" w:rsidRDefault="00C14048" w:rsidP="00C14048">
      <w:pPr>
        <w:rPr>
          <w:b/>
          <w:bCs/>
          <w:sz w:val="28"/>
          <w:szCs w:val="28"/>
          <w:rtl/>
        </w:rPr>
      </w:pPr>
    </w:p>
    <w:p w:rsidR="00F724FD" w:rsidRDefault="00F724FD" w:rsidP="00F724FD">
      <w:pPr>
        <w:bidi w:val="0"/>
        <w:jc w:val="both"/>
        <w:rPr>
          <w:rFonts w:cs="B Nazani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Title:</w:t>
      </w:r>
      <w:r w:rsidRPr="00F724FD">
        <w:rPr>
          <w:rFonts w:cs="B Nazanin"/>
          <w:b/>
          <w:bCs/>
          <w:sz w:val="28"/>
          <w:szCs w:val="28"/>
        </w:rPr>
        <w:t xml:space="preserve"> </w:t>
      </w:r>
      <w:r w:rsidRPr="006648AA">
        <w:rPr>
          <w:rFonts w:cs="B Nazanin"/>
          <w:b/>
          <w:bCs/>
          <w:sz w:val="28"/>
          <w:szCs w:val="28"/>
        </w:rPr>
        <w:t xml:space="preserve">Evaluation of the </w:t>
      </w:r>
      <w:r w:rsidRPr="0080569B">
        <w:rPr>
          <w:rFonts w:cs="B Nazanin"/>
          <w:b/>
          <w:bCs/>
          <w:sz w:val="28"/>
          <w:szCs w:val="28"/>
        </w:rPr>
        <w:t>association</w:t>
      </w:r>
      <w:r w:rsidRPr="006648AA">
        <w:rPr>
          <w:rFonts w:cs="B Nazanin"/>
          <w:b/>
          <w:bCs/>
          <w:sz w:val="28"/>
          <w:szCs w:val="28"/>
        </w:rPr>
        <w:t xml:space="preserve"> between laboratory indicators </w:t>
      </w:r>
      <w:r>
        <w:rPr>
          <w:rFonts w:cs="B Nazanin"/>
          <w:b/>
          <w:bCs/>
          <w:sz w:val="28"/>
          <w:szCs w:val="28"/>
        </w:rPr>
        <w:t xml:space="preserve">and </w:t>
      </w:r>
      <w:r w:rsidRPr="006648AA">
        <w:rPr>
          <w:rFonts w:cs="B Nazanin"/>
          <w:b/>
          <w:bCs/>
          <w:sz w:val="28"/>
          <w:szCs w:val="28"/>
        </w:rPr>
        <w:t>mortality of hospitalized patients with Covid-19 disease in Mashhad</w:t>
      </w:r>
      <w:r>
        <w:rPr>
          <w:rFonts w:cs="B Nazanin"/>
          <w:b/>
          <w:bCs/>
          <w:sz w:val="28"/>
          <w:szCs w:val="28"/>
        </w:rPr>
        <w:t>, Iran</w:t>
      </w:r>
    </w:p>
    <w:p w:rsidR="00F724FD" w:rsidRDefault="00F724FD" w:rsidP="00F724FD">
      <w:pPr>
        <w:jc w:val="right"/>
        <w:rPr>
          <w:b/>
          <w:bCs/>
          <w:sz w:val="28"/>
          <w:szCs w:val="28"/>
        </w:rPr>
      </w:pPr>
    </w:p>
    <w:p w:rsidR="008C51F3" w:rsidRDefault="00627073" w:rsidP="00C1404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</w:t>
      </w:r>
      <w:r w:rsidR="00C14048">
        <w:rPr>
          <w:rFonts w:hint="cs"/>
          <w:b/>
          <w:bCs/>
          <w:sz w:val="28"/>
          <w:szCs w:val="28"/>
          <w:rtl/>
        </w:rPr>
        <w:t xml:space="preserve">. </w:t>
      </w:r>
      <w:r w:rsidR="00C14048" w:rsidRPr="00C14048">
        <w:rPr>
          <w:b/>
          <w:bCs/>
          <w:sz w:val="28"/>
          <w:szCs w:val="28"/>
          <w:rtl/>
        </w:rPr>
        <w:t>طرح هاي تحقیقاتی</w:t>
      </w:r>
      <w:r w:rsidR="00C14048" w:rsidRPr="00C14048">
        <w:rPr>
          <w:b/>
          <w:bCs/>
          <w:sz w:val="28"/>
          <w:szCs w:val="28"/>
        </w:rPr>
        <w:t>:</w:t>
      </w:r>
    </w:p>
    <w:p w:rsidR="009A33EB" w:rsidRPr="009A33EB" w:rsidRDefault="009A33EB" w:rsidP="009A33EB">
      <w:pPr>
        <w:rPr>
          <w:rtl/>
        </w:rPr>
      </w:pPr>
      <w:r w:rsidRPr="009A33EB">
        <w:rPr>
          <w:rFonts w:hint="cs"/>
          <w:sz w:val="20"/>
          <w:szCs w:val="20"/>
          <w:rtl/>
        </w:rPr>
        <w:t>1</w:t>
      </w:r>
      <w:r>
        <w:rPr>
          <w:rFonts w:hint="cs"/>
          <w:b/>
          <w:bCs/>
          <w:sz w:val="28"/>
          <w:szCs w:val="28"/>
          <w:rtl/>
        </w:rPr>
        <w:t>.</w:t>
      </w:r>
      <w:r w:rsidRPr="009A33EB">
        <w:t xml:space="preserve"> </w:t>
      </w:r>
      <w:hyperlink r:id="rId8" w:history="1">
        <w:r w:rsidRPr="009A33EB">
          <w:rPr>
            <w:rFonts w:cs="Mitra" w:hint="cs"/>
            <w:sz w:val="23"/>
            <w:szCs w:val="23"/>
            <w:rtl/>
          </w:rPr>
          <w:t>برسی</w:t>
        </w:r>
        <w:r w:rsidRPr="009A33EB">
          <w:rPr>
            <w:rFonts w:cs="Mitra" w:hint="cs"/>
            <w:sz w:val="23"/>
            <w:szCs w:val="23"/>
            <w:rtl/>
          </w:rPr>
          <w:t xml:space="preserve"> ارتباط شاخص های آزمایشگاهی با مرگ و میر بیمارستانی در بیماران بستری مبتلا به بیماری کووید-19 در بیمارستان امام رضا(ع) شهر مشهد در سال 1398-1399</w:t>
        </w:r>
      </w:hyperlink>
    </w:p>
    <w:p w:rsidR="009A33EB" w:rsidRPr="009A33EB" w:rsidRDefault="009A33EB" w:rsidP="009A33EB">
      <w:pPr>
        <w:rPr>
          <w:rtl/>
        </w:rPr>
      </w:pPr>
      <w:r w:rsidRPr="009A33EB">
        <w:rPr>
          <w:rFonts w:hint="cs"/>
          <w:rtl/>
        </w:rPr>
        <w:t xml:space="preserve">2. </w:t>
      </w:r>
      <w:hyperlink r:id="rId9" w:history="1">
        <w:r w:rsidRPr="009A33EB">
          <w:rPr>
            <w:rFonts w:cs="Mitra" w:hint="cs"/>
            <w:sz w:val="23"/>
            <w:szCs w:val="23"/>
            <w:rtl/>
          </w:rPr>
          <w:t>بررسی بیان ژن</w:t>
        </w:r>
        <w:r w:rsidRPr="009A33EB">
          <w:rPr>
            <w:rFonts w:cs="Mitra" w:hint="cs"/>
            <w:sz w:val="23"/>
            <w:szCs w:val="23"/>
          </w:rPr>
          <w:t xml:space="preserve"> Atg7 </w:t>
        </w:r>
        <w:r w:rsidRPr="009A33EB">
          <w:rPr>
            <w:rFonts w:cs="Mitra" w:hint="cs"/>
            <w:sz w:val="23"/>
            <w:szCs w:val="23"/>
            <w:rtl/>
          </w:rPr>
          <w:t>و</w:t>
        </w:r>
        <w:proofErr w:type="spellStart"/>
        <w:r w:rsidRPr="009A33EB">
          <w:rPr>
            <w:rFonts w:cs="Mitra" w:hint="cs"/>
            <w:sz w:val="23"/>
            <w:szCs w:val="23"/>
          </w:rPr>
          <w:t>Atg</w:t>
        </w:r>
        <w:proofErr w:type="spellEnd"/>
        <w:r w:rsidRPr="009A33EB">
          <w:rPr>
            <w:rFonts w:cs="Mitra" w:hint="cs"/>
            <w:sz w:val="23"/>
            <w:szCs w:val="23"/>
          </w:rPr>
          <w:t xml:space="preserve"> 5 </w:t>
        </w:r>
        <w:r w:rsidRPr="009A33EB">
          <w:rPr>
            <w:rFonts w:cs="Mitra" w:hint="cs"/>
            <w:sz w:val="23"/>
            <w:szCs w:val="23"/>
            <w:rtl/>
          </w:rPr>
          <w:t>مسیر اتوفاژی در رده ی سلولی</w:t>
        </w:r>
        <w:r w:rsidRPr="009A33EB">
          <w:rPr>
            <w:rFonts w:cs="Mitra" w:hint="cs"/>
            <w:sz w:val="23"/>
            <w:szCs w:val="23"/>
          </w:rPr>
          <w:t xml:space="preserve"> Nalm-6 </w:t>
        </w:r>
        <w:r w:rsidRPr="009A33EB">
          <w:rPr>
            <w:rFonts w:cs="Mitra" w:hint="cs"/>
            <w:sz w:val="23"/>
            <w:szCs w:val="23"/>
            <w:rtl/>
          </w:rPr>
          <w:t>با استفاده از</w:t>
        </w:r>
        <w:r w:rsidRPr="009A33EB">
          <w:rPr>
            <w:rFonts w:cs="Mitra" w:hint="cs"/>
            <w:sz w:val="23"/>
            <w:szCs w:val="23"/>
          </w:rPr>
          <w:t xml:space="preserve"> </w:t>
        </w:r>
        <w:proofErr w:type="spellStart"/>
        <w:r w:rsidRPr="009A33EB">
          <w:rPr>
            <w:rFonts w:cs="Mitra" w:hint="cs"/>
            <w:sz w:val="23"/>
            <w:szCs w:val="23"/>
          </w:rPr>
          <w:t>miR</w:t>
        </w:r>
        <w:proofErr w:type="spellEnd"/>
        <w:r w:rsidRPr="009A33EB">
          <w:rPr>
            <w:rFonts w:cs="Mitra" w:hint="cs"/>
            <w:sz w:val="23"/>
            <w:szCs w:val="23"/>
          </w:rPr>
          <w:t xml:space="preserve"> sponge </w:t>
        </w:r>
        <w:r w:rsidRPr="009A33EB">
          <w:rPr>
            <w:rFonts w:cs="Mitra" w:hint="cs"/>
            <w:sz w:val="23"/>
            <w:szCs w:val="23"/>
            <w:rtl/>
          </w:rPr>
          <w:t>علیه</w:t>
        </w:r>
        <w:r w:rsidRPr="009A33EB">
          <w:rPr>
            <w:rFonts w:cs="Mitra" w:hint="cs"/>
            <w:sz w:val="23"/>
            <w:szCs w:val="23"/>
          </w:rPr>
          <w:t xml:space="preserve"> miR17 </w:t>
        </w:r>
        <w:r w:rsidRPr="009A33EB">
          <w:rPr>
            <w:rFonts w:cs="Mitra" w:hint="cs"/>
            <w:sz w:val="23"/>
            <w:szCs w:val="23"/>
            <w:rtl/>
          </w:rPr>
          <w:t>و</w:t>
        </w:r>
        <w:r w:rsidRPr="009A33EB">
          <w:rPr>
            <w:rFonts w:cs="Mitra" w:hint="cs"/>
            <w:sz w:val="23"/>
            <w:szCs w:val="23"/>
          </w:rPr>
          <w:t>miR181</w:t>
        </w:r>
      </w:hyperlink>
    </w:p>
    <w:p w:rsidR="009A33EB" w:rsidRDefault="009A33EB" w:rsidP="009A33EB">
      <w:pPr>
        <w:rPr>
          <w:rFonts w:cs="Arial"/>
          <w:rtl/>
        </w:rPr>
      </w:pPr>
      <w:r w:rsidRPr="009A33EB">
        <w:rPr>
          <w:rFonts w:hint="cs"/>
          <w:rtl/>
        </w:rPr>
        <w:t xml:space="preserve">3. </w:t>
      </w:r>
      <w:r w:rsidRPr="009A33EB">
        <w:rPr>
          <w:rFonts w:cs="Arial"/>
          <w:rtl/>
        </w:rPr>
        <w:t>ارز</w:t>
      </w:r>
      <w:r w:rsidRPr="009A33EB">
        <w:rPr>
          <w:rFonts w:cs="Arial" w:hint="cs"/>
          <w:rtl/>
        </w:rPr>
        <w:t>ی</w:t>
      </w:r>
      <w:r w:rsidRPr="009A33EB">
        <w:rPr>
          <w:rFonts w:cs="Arial" w:hint="eastAsia"/>
          <w:rtl/>
        </w:rPr>
        <w:t>اب</w:t>
      </w:r>
      <w:r w:rsidRPr="009A33EB">
        <w:rPr>
          <w:rFonts w:cs="Arial" w:hint="cs"/>
          <w:rtl/>
        </w:rPr>
        <w:t>ی</w:t>
      </w:r>
      <w:r w:rsidRPr="009A33EB">
        <w:rPr>
          <w:rFonts w:cs="Arial"/>
          <w:rtl/>
        </w:rPr>
        <w:t xml:space="preserve"> ارتباط سطح ف</w:t>
      </w:r>
      <w:r w:rsidRPr="009A33EB">
        <w:rPr>
          <w:rFonts w:cs="Arial" w:hint="cs"/>
          <w:rtl/>
        </w:rPr>
        <w:t>ی</w:t>
      </w:r>
      <w:r w:rsidRPr="009A33EB">
        <w:rPr>
          <w:rFonts w:cs="Arial" w:hint="eastAsia"/>
          <w:rtl/>
        </w:rPr>
        <w:t>بر</w:t>
      </w:r>
      <w:r w:rsidRPr="009A33EB">
        <w:rPr>
          <w:rFonts w:cs="Arial" w:hint="cs"/>
          <w:rtl/>
        </w:rPr>
        <w:t>ی</w:t>
      </w:r>
      <w:r w:rsidRPr="009A33EB">
        <w:rPr>
          <w:rFonts w:cs="Arial" w:hint="eastAsia"/>
          <w:rtl/>
        </w:rPr>
        <w:t>نوژن</w:t>
      </w:r>
      <w:r w:rsidRPr="009A33EB">
        <w:rPr>
          <w:rFonts w:cs="Arial"/>
          <w:rtl/>
        </w:rPr>
        <w:t xml:space="preserve"> خون و شدت ب</w:t>
      </w:r>
      <w:r w:rsidRPr="009A33EB">
        <w:rPr>
          <w:rFonts w:cs="Arial" w:hint="cs"/>
          <w:rtl/>
        </w:rPr>
        <w:t>ی</w:t>
      </w:r>
      <w:r w:rsidRPr="009A33EB">
        <w:rPr>
          <w:rFonts w:cs="Arial" w:hint="eastAsia"/>
          <w:rtl/>
        </w:rPr>
        <w:t>مار</w:t>
      </w:r>
      <w:r w:rsidRPr="009A33EB">
        <w:rPr>
          <w:rFonts w:cs="Arial" w:hint="cs"/>
          <w:rtl/>
        </w:rPr>
        <w:t>ی</w:t>
      </w:r>
      <w:r w:rsidRPr="009A33EB">
        <w:rPr>
          <w:rFonts w:cs="Arial"/>
          <w:rtl/>
        </w:rPr>
        <w:t xml:space="preserve"> کوو</w:t>
      </w:r>
      <w:r w:rsidRPr="009A33EB">
        <w:rPr>
          <w:rFonts w:cs="Arial" w:hint="cs"/>
          <w:rtl/>
        </w:rPr>
        <w:t>ی</w:t>
      </w:r>
      <w:r w:rsidRPr="009A33EB">
        <w:rPr>
          <w:rFonts w:cs="Arial" w:hint="eastAsia"/>
          <w:rtl/>
        </w:rPr>
        <w:t>د</w:t>
      </w:r>
      <w:r w:rsidRPr="009A33EB">
        <w:rPr>
          <w:rFonts w:cs="Arial"/>
          <w:rtl/>
        </w:rPr>
        <w:t xml:space="preserve">-19: </w:t>
      </w:r>
      <w:r w:rsidRPr="009A33EB">
        <w:rPr>
          <w:rFonts w:cs="Arial" w:hint="cs"/>
          <w:rtl/>
        </w:rPr>
        <w:t>ی</w:t>
      </w:r>
      <w:r w:rsidRPr="009A33EB">
        <w:rPr>
          <w:rFonts w:cs="Arial" w:hint="eastAsia"/>
          <w:rtl/>
        </w:rPr>
        <w:t>ک</w:t>
      </w:r>
      <w:r w:rsidRPr="009A33EB">
        <w:rPr>
          <w:rFonts w:cs="Arial"/>
          <w:rtl/>
        </w:rPr>
        <w:t xml:space="preserve"> </w:t>
      </w:r>
      <w:r w:rsidRPr="009A33EB">
        <w:rPr>
          <w:rFonts w:cs="Arial" w:hint="cs"/>
          <w:rtl/>
        </w:rPr>
        <w:t>ی</w:t>
      </w:r>
      <w:r w:rsidRPr="009A33EB">
        <w:rPr>
          <w:rFonts w:cs="Arial" w:hint="eastAsia"/>
          <w:rtl/>
        </w:rPr>
        <w:t>ررس</w:t>
      </w:r>
      <w:r w:rsidRPr="009A33EB">
        <w:rPr>
          <w:rFonts w:cs="Arial" w:hint="cs"/>
          <w:rtl/>
        </w:rPr>
        <w:t>ی</w:t>
      </w:r>
      <w:r w:rsidRPr="009A33EB">
        <w:rPr>
          <w:rFonts w:cs="Arial"/>
          <w:rtl/>
        </w:rPr>
        <w:t xml:space="preserve"> س</w:t>
      </w:r>
      <w:r w:rsidRPr="009A33EB">
        <w:rPr>
          <w:rFonts w:cs="Arial" w:hint="cs"/>
          <w:rtl/>
        </w:rPr>
        <w:t>ی</w:t>
      </w:r>
      <w:r w:rsidRPr="009A33EB">
        <w:rPr>
          <w:rFonts w:cs="Arial" w:hint="eastAsia"/>
          <w:rtl/>
        </w:rPr>
        <w:t>ستمات</w:t>
      </w:r>
      <w:r w:rsidRPr="009A33EB">
        <w:rPr>
          <w:rFonts w:cs="Arial" w:hint="cs"/>
          <w:rtl/>
        </w:rPr>
        <w:t>ی</w:t>
      </w:r>
      <w:r w:rsidRPr="009A33EB">
        <w:rPr>
          <w:rFonts w:cs="Arial" w:hint="eastAsia"/>
          <w:rtl/>
        </w:rPr>
        <w:t>ک</w:t>
      </w:r>
      <w:r w:rsidRPr="009A33EB">
        <w:rPr>
          <w:rFonts w:cs="Arial"/>
          <w:rtl/>
        </w:rPr>
        <w:t xml:space="preserve"> و فرا تحل</w:t>
      </w:r>
      <w:r w:rsidRPr="009A33EB">
        <w:rPr>
          <w:rFonts w:cs="Arial" w:hint="cs"/>
          <w:rtl/>
        </w:rPr>
        <w:t>ی</w:t>
      </w:r>
      <w:r w:rsidRPr="009A33EB">
        <w:rPr>
          <w:rFonts w:cs="Arial" w:hint="eastAsia"/>
          <w:rtl/>
        </w:rPr>
        <w:t>ل</w:t>
      </w:r>
      <w:r w:rsidRPr="009A33EB">
        <w:rPr>
          <w:rFonts w:cs="Arial"/>
          <w:rtl/>
        </w:rPr>
        <w:t xml:space="preserve"> (متاآنال</w:t>
      </w:r>
      <w:r w:rsidRPr="009A33EB">
        <w:rPr>
          <w:rFonts w:cs="Arial" w:hint="cs"/>
          <w:rtl/>
        </w:rPr>
        <w:t>ی</w:t>
      </w:r>
      <w:r w:rsidRPr="009A33EB">
        <w:rPr>
          <w:rFonts w:cs="Arial" w:hint="eastAsia"/>
          <w:rtl/>
        </w:rPr>
        <w:t>ز</w:t>
      </w:r>
      <w:r w:rsidRPr="009A33EB">
        <w:rPr>
          <w:rFonts w:cs="Arial"/>
          <w:rtl/>
        </w:rPr>
        <w:t>)</w:t>
      </w:r>
    </w:p>
    <w:p w:rsidR="002B3456" w:rsidRDefault="009A33EB" w:rsidP="009A33EB">
      <w:pPr>
        <w:rPr>
          <w:rFonts w:cs="Arial"/>
          <w:rtl/>
        </w:rPr>
      </w:pPr>
      <w:r>
        <w:rPr>
          <w:rFonts w:cs="Arial" w:hint="cs"/>
          <w:rtl/>
        </w:rPr>
        <w:lastRenderedPageBreak/>
        <w:t>4.</w:t>
      </w:r>
      <w:r w:rsidRPr="009A33EB">
        <w:rPr>
          <w:rFonts w:cs="Arial"/>
          <w:rtl/>
        </w:rPr>
        <w:t>بررس</w:t>
      </w:r>
      <w:r w:rsidRPr="009A33EB">
        <w:rPr>
          <w:rFonts w:cs="Arial" w:hint="cs"/>
          <w:rtl/>
        </w:rPr>
        <w:t>ی</w:t>
      </w:r>
      <w:r w:rsidRPr="009A33EB">
        <w:rPr>
          <w:rFonts w:cs="Arial"/>
          <w:rtl/>
        </w:rPr>
        <w:t xml:space="preserve"> ارزش پ</w:t>
      </w:r>
      <w:r w:rsidRPr="009A33EB">
        <w:rPr>
          <w:rFonts w:cs="Arial" w:hint="cs"/>
          <w:rtl/>
        </w:rPr>
        <w:t>ی</w:t>
      </w:r>
      <w:r w:rsidRPr="009A33EB">
        <w:rPr>
          <w:rFonts w:cs="Arial" w:hint="eastAsia"/>
          <w:rtl/>
        </w:rPr>
        <w:t>ش</w:t>
      </w:r>
      <w:r w:rsidRPr="009A33EB">
        <w:rPr>
          <w:rFonts w:cs="Arial"/>
          <w:rtl/>
        </w:rPr>
        <w:t xml:space="preserve"> آگه</w:t>
      </w:r>
      <w:r w:rsidRPr="009A33EB">
        <w:rPr>
          <w:rFonts w:cs="Arial" w:hint="cs"/>
          <w:rtl/>
        </w:rPr>
        <w:t>ی</w:t>
      </w:r>
      <w:r w:rsidRPr="009A33EB">
        <w:rPr>
          <w:rFonts w:cs="Arial"/>
          <w:rtl/>
        </w:rPr>
        <w:t xml:space="preserve"> جهش </w:t>
      </w:r>
      <w:r w:rsidRPr="009A33EB">
        <w:rPr>
          <w:rFonts w:cs="Arial"/>
        </w:rPr>
        <w:t>ASXL</w:t>
      </w:r>
      <w:r w:rsidRPr="009A33EB">
        <w:rPr>
          <w:rFonts w:cs="Arial"/>
          <w:rtl/>
        </w:rPr>
        <w:t xml:space="preserve"> در لوسم</w:t>
      </w:r>
      <w:r w:rsidRPr="009A33EB">
        <w:rPr>
          <w:rFonts w:cs="Arial" w:hint="cs"/>
          <w:rtl/>
        </w:rPr>
        <w:t>ی</w:t>
      </w:r>
      <w:r w:rsidRPr="009A33EB">
        <w:rPr>
          <w:rFonts w:cs="Arial"/>
          <w:rtl/>
        </w:rPr>
        <w:t xml:space="preserve"> م</w:t>
      </w:r>
      <w:r w:rsidRPr="009A33EB">
        <w:rPr>
          <w:rFonts w:cs="Arial" w:hint="cs"/>
          <w:rtl/>
        </w:rPr>
        <w:t>ی</w:t>
      </w:r>
      <w:r w:rsidRPr="009A33EB">
        <w:rPr>
          <w:rFonts w:cs="Arial" w:hint="eastAsia"/>
          <w:rtl/>
        </w:rPr>
        <w:t>لوئ</w:t>
      </w:r>
      <w:r w:rsidRPr="009A33EB">
        <w:rPr>
          <w:rFonts w:cs="Arial" w:hint="cs"/>
          <w:rtl/>
        </w:rPr>
        <w:t>ی</w:t>
      </w:r>
      <w:r w:rsidRPr="009A33EB">
        <w:rPr>
          <w:rFonts w:cs="Arial" w:hint="eastAsia"/>
          <w:rtl/>
        </w:rPr>
        <w:t>د</w:t>
      </w:r>
      <w:r w:rsidRPr="009A33EB">
        <w:rPr>
          <w:rFonts w:cs="Arial" w:hint="cs"/>
          <w:rtl/>
        </w:rPr>
        <w:t>ی</w:t>
      </w:r>
      <w:r w:rsidRPr="009A33EB">
        <w:rPr>
          <w:rFonts w:cs="Arial"/>
          <w:rtl/>
        </w:rPr>
        <w:t xml:space="preserve"> حاد:</w:t>
      </w:r>
      <w:r w:rsidRPr="009A33EB">
        <w:rPr>
          <w:rFonts w:cs="Arial" w:hint="cs"/>
          <w:rtl/>
        </w:rPr>
        <w:t>ی</w:t>
      </w:r>
      <w:r w:rsidRPr="009A33EB">
        <w:rPr>
          <w:rFonts w:cs="Arial" w:hint="eastAsia"/>
          <w:rtl/>
        </w:rPr>
        <w:t>ک</w:t>
      </w:r>
      <w:r w:rsidRPr="009A33EB">
        <w:rPr>
          <w:rFonts w:cs="Arial"/>
          <w:rtl/>
        </w:rPr>
        <w:t xml:space="preserve"> بررس</w:t>
      </w:r>
      <w:r w:rsidRPr="009A33EB">
        <w:rPr>
          <w:rFonts w:cs="Arial" w:hint="cs"/>
          <w:rtl/>
        </w:rPr>
        <w:t>ی</w:t>
      </w:r>
      <w:r w:rsidRPr="009A33EB">
        <w:rPr>
          <w:rFonts w:cs="Arial"/>
          <w:rtl/>
        </w:rPr>
        <w:t xml:space="preserve"> نظام مند و فرا تحل</w:t>
      </w:r>
      <w:r w:rsidRPr="009A33EB">
        <w:rPr>
          <w:rFonts w:cs="Arial" w:hint="cs"/>
          <w:rtl/>
        </w:rPr>
        <w:t>ی</w:t>
      </w:r>
      <w:r w:rsidRPr="009A33EB">
        <w:rPr>
          <w:rFonts w:cs="Arial" w:hint="eastAsia"/>
          <w:rtl/>
        </w:rPr>
        <w:t>ل</w:t>
      </w:r>
    </w:p>
    <w:p w:rsidR="009A33EB" w:rsidRDefault="002B3456" w:rsidP="009A33EB">
      <w:pPr>
        <w:rPr>
          <w:rFonts w:cs="Arial"/>
          <w:rtl/>
        </w:rPr>
      </w:pPr>
      <w:r>
        <w:rPr>
          <w:rFonts w:cs="Arial" w:hint="cs"/>
          <w:rtl/>
        </w:rPr>
        <w:t xml:space="preserve">5. </w:t>
      </w:r>
      <w:r w:rsidR="009A33EB">
        <w:rPr>
          <w:rFonts w:cs="Arial" w:hint="cs"/>
          <w:rtl/>
        </w:rPr>
        <w:t xml:space="preserve"> </w:t>
      </w:r>
      <w:r w:rsidRPr="002B3456">
        <w:rPr>
          <w:rFonts w:cs="Arial"/>
          <w:rtl/>
        </w:rPr>
        <w:t>بررس</w:t>
      </w:r>
      <w:r w:rsidRPr="002B3456">
        <w:rPr>
          <w:rFonts w:cs="Arial" w:hint="cs"/>
          <w:rtl/>
        </w:rPr>
        <w:t>ی</w:t>
      </w:r>
      <w:r w:rsidRPr="002B3456">
        <w:rPr>
          <w:rFonts w:cs="Arial"/>
          <w:rtl/>
        </w:rPr>
        <w:t xml:space="preserve"> م</w:t>
      </w:r>
      <w:r w:rsidRPr="002B3456">
        <w:rPr>
          <w:rFonts w:cs="Arial" w:hint="cs"/>
          <w:rtl/>
        </w:rPr>
        <w:t>ی</w:t>
      </w:r>
      <w:r w:rsidRPr="002B3456">
        <w:rPr>
          <w:rFonts w:cs="Arial" w:hint="eastAsia"/>
          <w:rtl/>
        </w:rPr>
        <w:t>زان</w:t>
      </w:r>
      <w:r w:rsidRPr="002B3456">
        <w:rPr>
          <w:rFonts w:cs="Arial"/>
          <w:rtl/>
        </w:rPr>
        <w:t xml:space="preserve"> ب</w:t>
      </w:r>
      <w:r w:rsidRPr="002B3456">
        <w:rPr>
          <w:rFonts w:cs="Arial" w:hint="cs"/>
          <w:rtl/>
        </w:rPr>
        <w:t>ی</w:t>
      </w:r>
      <w:r w:rsidRPr="002B3456">
        <w:rPr>
          <w:rFonts w:cs="Arial" w:hint="eastAsia"/>
          <w:rtl/>
        </w:rPr>
        <w:t>ان</w:t>
      </w:r>
      <w:r w:rsidRPr="002B3456">
        <w:rPr>
          <w:rFonts w:cs="Arial"/>
          <w:rtl/>
        </w:rPr>
        <w:t xml:space="preserve"> ژن ها</w:t>
      </w:r>
      <w:r w:rsidRPr="002B3456">
        <w:rPr>
          <w:rFonts w:cs="Arial" w:hint="cs"/>
          <w:rtl/>
        </w:rPr>
        <w:t>ی</w:t>
      </w:r>
      <w:r w:rsidRPr="002B3456">
        <w:rPr>
          <w:rFonts w:cs="Arial"/>
          <w:rtl/>
        </w:rPr>
        <w:t xml:space="preserve"> </w:t>
      </w:r>
      <w:r w:rsidRPr="002B3456">
        <w:rPr>
          <w:rFonts w:cs="Arial"/>
        </w:rPr>
        <w:t>LC3 , Beclin1</w:t>
      </w:r>
      <w:r w:rsidRPr="002B3456">
        <w:rPr>
          <w:rFonts w:cs="Arial"/>
          <w:rtl/>
        </w:rPr>
        <w:t xml:space="preserve"> مس</w:t>
      </w:r>
      <w:r w:rsidRPr="002B3456">
        <w:rPr>
          <w:rFonts w:cs="Arial" w:hint="cs"/>
          <w:rtl/>
        </w:rPr>
        <w:t>ی</w:t>
      </w:r>
      <w:r w:rsidRPr="002B3456">
        <w:rPr>
          <w:rFonts w:cs="Arial" w:hint="eastAsia"/>
          <w:rtl/>
        </w:rPr>
        <w:t>ر</w:t>
      </w:r>
      <w:r w:rsidRPr="002B3456">
        <w:rPr>
          <w:rFonts w:cs="Arial"/>
          <w:rtl/>
        </w:rPr>
        <w:t xml:space="preserve"> اتوفاژ</w:t>
      </w:r>
      <w:r w:rsidRPr="002B3456">
        <w:rPr>
          <w:rFonts w:cs="Arial" w:hint="cs"/>
          <w:rtl/>
        </w:rPr>
        <w:t>ی</w:t>
      </w:r>
      <w:r w:rsidRPr="002B3456">
        <w:rPr>
          <w:rFonts w:cs="Arial"/>
          <w:rtl/>
        </w:rPr>
        <w:t xml:space="preserve"> در ب</w:t>
      </w:r>
      <w:r w:rsidRPr="002B3456">
        <w:rPr>
          <w:rFonts w:cs="Arial" w:hint="cs"/>
          <w:rtl/>
        </w:rPr>
        <w:t>ی</w:t>
      </w:r>
      <w:r w:rsidRPr="002B3456">
        <w:rPr>
          <w:rFonts w:cs="Arial" w:hint="eastAsia"/>
          <w:rtl/>
        </w:rPr>
        <w:t>ماران</w:t>
      </w:r>
      <w:r w:rsidRPr="002B3456">
        <w:rPr>
          <w:rFonts w:cs="Arial"/>
          <w:rtl/>
        </w:rPr>
        <w:t xml:space="preserve"> مبتلا به </w:t>
      </w:r>
      <w:r w:rsidRPr="002B3456">
        <w:rPr>
          <w:rFonts w:cs="Arial"/>
        </w:rPr>
        <w:t>COVID-19</w:t>
      </w:r>
    </w:p>
    <w:p w:rsidR="002B3456" w:rsidRDefault="002B3456" w:rsidP="009A33EB">
      <w:pPr>
        <w:rPr>
          <w:rFonts w:cs="Arial"/>
          <w:rtl/>
        </w:rPr>
      </w:pPr>
      <w:r>
        <w:rPr>
          <w:rFonts w:cs="Arial" w:hint="cs"/>
          <w:rtl/>
        </w:rPr>
        <w:t xml:space="preserve">6. </w:t>
      </w:r>
      <w:r w:rsidRPr="002B3456">
        <w:rPr>
          <w:rFonts w:cs="Arial"/>
          <w:rtl/>
        </w:rPr>
        <w:t>بررس</w:t>
      </w:r>
      <w:r w:rsidRPr="002B3456">
        <w:rPr>
          <w:rFonts w:cs="Arial" w:hint="cs"/>
          <w:rtl/>
        </w:rPr>
        <w:t>ی</w:t>
      </w:r>
      <w:r w:rsidRPr="002B3456">
        <w:rPr>
          <w:rFonts w:cs="Arial"/>
          <w:rtl/>
        </w:rPr>
        <w:t xml:space="preserve"> م</w:t>
      </w:r>
      <w:r w:rsidRPr="002B3456">
        <w:rPr>
          <w:rFonts w:cs="Arial" w:hint="cs"/>
          <w:rtl/>
        </w:rPr>
        <w:t>ی</w:t>
      </w:r>
      <w:r w:rsidRPr="002B3456">
        <w:rPr>
          <w:rFonts w:cs="Arial" w:hint="eastAsia"/>
          <w:rtl/>
        </w:rPr>
        <w:t>زان</w:t>
      </w:r>
      <w:r w:rsidRPr="002B3456">
        <w:rPr>
          <w:rFonts w:cs="Arial"/>
          <w:rtl/>
        </w:rPr>
        <w:t xml:space="preserve"> ب</w:t>
      </w:r>
      <w:r w:rsidRPr="002B3456">
        <w:rPr>
          <w:rFonts w:cs="Arial" w:hint="cs"/>
          <w:rtl/>
        </w:rPr>
        <w:t>ی</w:t>
      </w:r>
      <w:r w:rsidRPr="002B3456">
        <w:rPr>
          <w:rFonts w:cs="Arial" w:hint="eastAsia"/>
          <w:rtl/>
        </w:rPr>
        <w:t>ان</w:t>
      </w:r>
      <w:r w:rsidRPr="002B3456">
        <w:rPr>
          <w:rFonts w:cs="Arial"/>
          <w:rtl/>
        </w:rPr>
        <w:t xml:space="preserve"> ژن ها</w:t>
      </w:r>
      <w:r w:rsidRPr="002B3456">
        <w:rPr>
          <w:rFonts w:cs="Arial" w:hint="cs"/>
          <w:rtl/>
        </w:rPr>
        <w:t>ی</w:t>
      </w:r>
      <w:r w:rsidRPr="002B3456">
        <w:rPr>
          <w:rFonts w:cs="Arial"/>
          <w:rtl/>
        </w:rPr>
        <w:t xml:space="preserve"> </w:t>
      </w:r>
      <w:r w:rsidRPr="002B3456">
        <w:rPr>
          <w:rFonts w:cs="Arial"/>
        </w:rPr>
        <w:t>LC3-II</w:t>
      </w:r>
      <w:r w:rsidRPr="002B3456">
        <w:rPr>
          <w:rFonts w:cs="Arial"/>
          <w:rtl/>
        </w:rPr>
        <w:t xml:space="preserve"> و </w:t>
      </w:r>
      <w:r w:rsidRPr="002B3456">
        <w:rPr>
          <w:rFonts w:cs="Arial"/>
        </w:rPr>
        <w:t>Beclin1</w:t>
      </w:r>
      <w:r w:rsidRPr="002B3456">
        <w:rPr>
          <w:rFonts w:cs="Arial"/>
          <w:rtl/>
        </w:rPr>
        <w:t>مس</w:t>
      </w:r>
      <w:r w:rsidRPr="002B3456">
        <w:rPr>
          <w:rFonts w:cs="Arial" w:hint="cs"/>
          <w:rtl/>
        </w:rPr>
        <w:t>ی</w:t>
      </w:r>
      <w:r w:rsidRPr="002B3456">
        <w:rPr>
          <w:rFonts w:cs="Arial" w:hint="eastAsia"/>
          <w:rtl/>
        </w:rPr>
        <w:t>راتوفاژ</w:t>
      </w:r>
      <w:r w:rsidRPr="002B3456">
        <w:rPr>
          <w:rFonts w:cs="Arial" w:hint="cs"/>
          <w:rtl/>
        </w:rPr>
        <w:t>ی</w:t>
      </w:r>
      <w:r w:rsidRPr="002B3456">
        <w:rPr>
          <w:rFonts w:cs="Arial"/>
          <w:rtl/>
        </w:rPr>
        <w:t xml:space="preserve"> در ب</w:t>
      </w:r>
      <w:r w:rsidRPr="002B3456">
        <w:rPr>
          <w:rFonts w:cs="Arial" w:hint="cs"/>
          <w:rtl/>
        </w:rPr>
        <w:t>ی</w:t>
      </w:r>
      <w:r w:rsidRPr="002B3456">
        <w:rPr>
          <w:rFonts w:cs="Arial" w:hint="eastAsia"/>
          <w:rtl/>
        </w:rPr>
        <w:t>ماران</w:t>
      </w:r>
      <w:r w:rsidRPr="002B3456">
        <w:rPr>
          <w:rFonts w:cs="Arial"/>
          <w:rtl/>
        </w:rPr>
        <w:t xml:space="preserve"> مبتلا به بدخ</w:t>
      </w:r>
      <w:r w:rsidRPr="002B3456">
        <w:rPr>
          <w:rFonts w:cs="Arial" w:hint="cs"/>
          <w:rtl/>
        </w:rPr>
        <w:t>ی</w:t>
      </w:r>
      <w:r w:rsidRPr="002B3456">
        <w:rPr>
          <w:rFonts w:cs="Arial" w:hint="eastAsia"/>
          <w:rtl/>
        </w:rPr>
        <w:t>م</w:t>
      </w:r>
      <w:r w:rsidRPr="002B3456">
        <w:rPr>
          <w:rFonts w:cs="Arial" w:hint="cs"/>
          <w:rtl/>
        </w:rPr>
        <w:t>ی</w:t>
      </w:r>
      <w:r w:rsidRPr="002B3456">
        <w:rPr>
          <w:rFonts w:cs="Arial"/>
          <w:rtl/>
        </w:rPr>
        <w:t xml:space="preserve"> ها</w:t>
      </w:r>
      <w:r w:rsidRPr="002B3456">
        <w:rPr>
          <w:rFonts w:cs="Arial" w:hint="cs"/>
          <w:rtl/>
        </w:rPr>
        <w:t>ی</w:t>
      </w:r>
      <w:r w:rsidRPr="002B3456">
        <w:rPr>
          <w:rFonts w:cs="Arial"/>
          <w:rtl/>
        </w:rPr>
        <w:t xml:space="preserve"> خون</w:t>
      </w:r>
      <w:r w:rsidRPr="002B3456">
        <w:rPr>
          <w:rFonts w:cs="Arial" w:hint="cs"/>
          <w:rtl/>
        </w:rPr>
        <w:t>ی</w:t>
      </w:r>
      <w:r w:rsidRPr="002B3456">
        <w:rPr>
          <w:rFonts w:cs="Arial"/>
          <w:rtl/>
        </w:rPr>
        <w:t xml:space="preserve"> و ارتباط آن با فاکتورها</w:t>
      </w:r>
      <w:r w:rsidRPr="002B3456">
        <w:rPr>
          <w:rFonts w:cs="Arial" w:hint="cs"/>
          <w:rtl/>
        </w:rPr>
        <w:t>ی</w:t>
      </w:r>
      <w:r w:rsidRPr="002B3456">
        <w:rPr>
          <w:rFonts w:cs="Arial"/>
          <w:rtl/>
        </w:rPr>
        <w:t xml:space="preserve"> پ</w:t>
      </w:r>
      <w:r w:rsidRPr="002B3456">
        <w:rPr>
          <w:rFonts w:cs="Arial" w:hint="cs"/>
          <w:rtl/>
        </w:rPr>
        <w:t>ی</w:t>
      </w:r>
      <w:r w:rsidRPr="002B3456">
        <w:rPr>
          <w:rFonts w:cs="Arial" w:hint="eastAsia"/>
          <w:rtl/>
        </w:rPr>
        <w:t>ش</w:t>
      </w:r>
      <w:r w:rsidRPr="002B3456">
        <w:rPr>
          <w:rFonts w:cs="Arial"/>
          <w:rtl/>
        </w:rPr>
        <w:t xml:space="preserve"> آگه</w:t>
      </w:r>
      <w:r w:rsidRPr="002B3456">
        <w:rPr>
          <w:rFonts w:cs="Arial" w:hint="cs"/>
          <w:rtl/>
        </w:rPr>
        <w:t>ی</w:t>
      </w:r>
      <w:r w:rsidRPr="002B3456">
        <w:rPr>
          <w:rFonts w:cs="Arial"/>
          <w:rtl/>
        </w:rPr>
        <w:t xml:space="preserve"> ب</w:t>
      </w:r>
      <w:r w:rsidRPr="002B3456">
        <w:rPr>
          <w:rFonts w:cs="Arial" w:hint="cs"/>
          <w:rtl/>
        </w:rPr>
        <w:t>ی</w:t>
      </w:r>
      <w:r w:rsidRPr="002B3456">
        <w:rPr>
          <w:rFonts w:cs="Arial" w:hint="eastAsia"/>
          <w:rtl/>
        </w:rPr>
        <w:t>مار</w:t>
      </w:r>
      <w:r w:rsidRPr="002B3456">
        <w:rPr>
          <w:rFonts w:cs="Arial" w:hint="cs"/>
          <w:rtl/>
        </w:rPr>
        <w:t>ی</w:t>
      </w:r>
    </w:p>
    <w:p w:rsidR="002B3456" w:rsidRDefault="002B3456" w:rsidP="009A33EB">
      <w:pPr>
        <w:rPr>
          <w:rFonts w:cs="Arial"/>
          <w:rtl/>
        </w:rPr>
      </w:pPr>
      <w:r>
        <w:rPr>
          <w:rFonts w:cs="Arial" w:hint="cs"/>
          <w:rtl/>
        </w:rPr>
        <w:t>7.</w:t>
      </w:r>
      <w:r w:rsidRPr="002B3456">
        <w:rPr>
          <w:rtl/>
        </w:rPr>
        <w:t xml:space="preserve"> </w:t>
      </w:r>
      <w:r w:rsidRPr="002B3456">
        <w:rPr>
          <w:rFonts w:cs="Arial"/>
          <w:rtl/>
        </w:rPr>
        <w:t>ارز</w:t>
      </w:r>
      <w:r w:rsidRPr="002B3456">
        <w:rPr>
          <w:rFonts w:cs="Arial" w:hint="cs"/>
          <w:rtl/>
        </w:rPr>
        <w:t>ی</w:t>
      </w:r>
      <w:r w:rsidRPr="002B3456">
        <w:rPr>
          <w:rFonts w:cs="Arial" w:hint="eastAsia"/>
          <w:rtl/>
        </w:rPr>
        <w:t>اب</w:t>
      </w:r>
      <w:r w:rsidRPr="002B3456">
        <w:rPr>
          <w:rFonts w:cs="Arial" w:hint="cs"/>
          <w:rtl/>
        </w:rPr>
        <w:t>ی</w:t>
      </w:r>
      <w:r w:rsidRPr="002B3456">
        <w:rPr>
          <w:rFonts w:cs="Arial"/>
          <w:rtl/>
        </w:rPr>
        <w:t xml:space="preserve"> فراوان</w:t>
      </w:r>
      <w:r w:rsidRPr="002B3456">
        <w:rPr>
          <w:rFonts w:cs="Arial" w:hint="cs"/>
          <w:rtl/>
        </w:rPr>
        <w:t>ی</w:t>
      </w:r>
      <w:r w:rsidRPr="002B3456">
        <w:rPr>
          <w:rFonts w:cs="Arial"/>
          <w:rtl/>
        </w:rPr>
        <w:t xml:space="preserve"> بروز مارکرها</w:t>
      </w:r>
      <w:r w:rsidRPr="002B3456">
        <w:rPr>
          <w:rFonts w:cs="Arial" w:hint="cs"/>
          <w:rtl/>
        </w:rPr>
        <w:t>ی</w:t>
      </w:r>
      <w:r w:rsidRPr="002B3456">
        <w:rPr>
          <w:rFonts w:cs="Arial"/>
          <w:rtl/>
        </w:rPr>
        <w:t xml:space="preserve"> ا</w:t>
      </w:r>
      <w:r w:rsidRPr="002B3456">
        <w:rPr>
          <w:rFonts w:cs="Arial" w:hint="cs"/>
          <w:rtl/>
        </w:rPr>
        <w:t>ی</w:t>
      </w:r>
      <w:r w:rsidRPr="002B3456">
        <w:rPr>
          <w:rFonts w:cs="Arial" w:hint="eastAsia"/>
          <w:rtl/>
        </w:rPr>
        <w:t>مونوفنوت</w:t>
      </w:r>
      <w:r w:rsidRPr="002B3456">
        <w:rPr>
          <w:rFonts w:cs="Arial" w:hint="cs"/>
          <w:rtl/>
        </w:rPr>
        <w:t>ی</w:t>
      </w:r>
      <w:r w:rsidRPr="002B3456">
        <w:rPr>
          <w:rFonts w:cs="Arial" w:hint="eastAsia"/>
          <w:rtl/>
        </w:rPr>
        <w:t>پ</w:t>
      </w:r>
      <w:r w:rsidRPr="002B3456">
        <w:rPr>
          <w:rFonts w:cs="Arial" w:hint="cs"/>
          <w:rtl/>
        </w:rPr>
        <w:t>ی</w:t>
      </w:r>
      <w:r w:rsidRPr="002B3456">
        <w:rPr>
          <w:rFonts w:cs="Arial"/>
          <w:rtl/>
        </w:rPr>
        <w:t xml:space="preserve"> در لوسم</w:t>
      </w:r>
      <w:r w:rsidRPr="002B3456">
        <w:rPr>
          <w:rFonts w:cs="Arial" w:hint="cs"/>
          <w:rtl/>
        </w:rPr>
        <w:t>ی</w:t>
      </w:r>
      <w:r w:rsidRPr="002B3456">
        <w:rPr>
          <w:rFonts w:cs="Arial"/>
          <w:rtl/>
        </w:rPr>
        <w:t xml:space="preserve"> ها</w:t>
      </w:r>
      <w:r w:rsidRPr="002B3456">
        <w:rPr>
          <w:rFonts w:cs="Arial" w:hint="cs"/>
          <w:rtl/>
        </w:rPr>
        <w:t>ی</w:t>
      </w:r>
      <w:r w:rsidRPr="002B3456">
        <w:rPr>
          <w:rFonts w:cs="Arial"/>
          <w:rtl/>
        </w:rPr>
        <w:t xml:space="preserve"> حاد اطفال و ارتباط آن با و</w:t>
      </w:r>
      <w:r w:rsidRPr="002B3456">
        <w:rPr>
          <w:rFonts w:cs="Arial" w:hint="cs"/>
          <w:rtl/>
        </w:rPr>
        <w:t>ی</w:t>
      </w:r>
      <w:r w:rsidRPr="002B3456">
        <w:rPr>
          <w:rFonts w:cs="Arial" w:hint="eastAsia"/>
          <w:rtl/>
        </w:rPr>
        <w:t>ژگ</w:t>
      </w:r>
      <w:r w:rsidRPr="002B3456">
        <w:rPr>
          <w:rFonts w:cs="Arial" w:hint="cs"/>
          <w:rtl/>
        </w:rPr>
        <w:t>ی</w:t>
      </w:r>
      <w:r w:rsidRPr="002B3456">
        <w:rPr>
          <w:rFonts w:cs="Arial"/>
          <w:rtl/>
        </w:rPr>
        <w:t xml:space="preserve"> ها</w:t>
      </w:r>
      <w:r w:rsidRPr="002B3456">
        <w:rPr>
          <w:rFonts w:cs="Arial" w:hint="cs"/>
          <w:rtl/>
        </w:rPr>
        <w:t>ی</w:t>
      </w:r>
      <w:r w:rsidRPr="002B3456">
        <w:rPr>
          <w:rFonts w:cs="Arial"/>
          <w:rtl/>
        </w:rPr>
        <w:t xml:space="preserve"> بال</w:t>
      </w:r>
      <w:r w:rsidRPr="002B3456">
        <w:rPr>
          <w:rFonts w:cs="Arial" w:hint="cs"/>
          <w:rtl/>
        </w:rPr>
        <w:t>ی</w:t>
      </w:r>
      <w:r w:rsidRPr="002B3456">
        <w:rPr>
          <w:rFonts w:cs="Arial" w:hint="eastAsia"/>
          <w:rtl/>
        </w:rPr>
        <w:t>ن</w:t>
      </w:r>
      <w:r w:rsidRPr="002B3456">
        <w:rPr>
          <w:rFonts w:cs="Arial" w:hint="cs"/>
          <w:rtl/>
        </w:rPr>
        <w:t>ی</w:t>
      </w:r>
      <w:r w:rsidRPr="002B3456">
        <w:rPr>
          <w:rFonts w:cs="Arial"/>
          <w:rtl/>
        </w:rPr>
        <w:t xml:space="preserve"> و آزما</w:t>
      </w:r>
      <w:r w:rsidRPr="002B3456">
        <w:rPr>
          <w:rFonts w:cs="Arial" w:hint="cs"/>
          <w:rtl/>
        </w:rPr>
        <w:t>ی</w:t>
      </w:r>
      <w:r w:rsidRPr="002B3456">
        <w:rPr>
          <w:rFonts w:cs="Arial" w:hint="eastAsia"/>
          <w:rtl/>
        </w:rPr>
        <w:t>شگاه</w:t>
      </w:r>
      <w:r w:rsidRPr="002B3456">
        <w:rPr>
          <w:rFonts w:cs="Arial" w:hint="cs"/>
          <w:rtl/>
        </w:rPr>
        <w:t>ی</w:t>
      </w:r>
      <w:r w:rsidRPr="002B3456">
        <w:rPr>
          <w:rFonts w:cs="Arial"/>
          <w:rtl/>
        </w:rPr>
        <w:t xml:space="preserve"> ب</w:t>
      </w:r>
      <w:r w:rsidRPr="002B3456">
        <w:rPr>
          <w:rFonts w:cs="Arial" w:hint="cs"/>
          <w:rtl/>
        </w:rPr>
        <w:t>ی</w:t>
      </w:r>
      <w:r w:rsidRPr="002B3456">
        <w:rPr>
          <w:rFonts w:cs="Arial" w:hint="eastAsia"/>
          <w:rtl/>
        </w:rPr>
        <w:t>ماران</w:t>
      </w:r>
      <w:r w:rsidRPr="002B3456">
        <w:rPr>
          <w:rFonts w:cs="Arial"/>
          <w:rtl/>
        </w:rPr>
        <w:t xml:space="preserve"> در شمال شرق ا</w:t>
      </w:r>
      <w:r w:rsidRPr="002B3456">
        <w:rPr>
          <w:rFonts w:cs="Arial" w:hint="cs"/>
          <w:rtl/>
        </w:rPr>
        <w:t>ی</w:t>
      </w:r>
      <w:r w:rsidRPr="002B3456">
        <w:rPr>
          <w:rFonts w:cs="Arial" w:hint="eastAsia"/>
          <w:rtl/>
        </w:rPr>
        <w:t>ران</w:t>
      </w:r>
      <w:r w:rsidRPr="002B3456">
        <w:rPr>
          <w:rFonts w:cs="Arial"/>
          <w:rtl/>
        </w:rPr>
        <w:t xml:space="preserve"> در بازه زمان</w:t>
      </w:r>
      <w:r w:rsidRPr="002B3456">
        <w:rPr>
          <w:rFonts w:cs="Arial" w:hint="cs"/>
          <w:rtl/>
        </w:rPr>
        <w:t>ی</w:t>
      </w:r>
      <w:r w:rsidRPr="002B3456">
        <w:rPr>
          <w:rFonts w:cs="Arial"/>
          <w:rtl/>
        </w:rPr>
        <w:t xml:space="preserve"> فرورد</w:t>
      </w:r>
      <w:r w:rsidRPr="002B3456">
        <w:rPr>
          <w:rFonts w:cs="Arial" w:hint="cs"/>
          <w:rtl/>
        </w:rPr>
        <w:t>ی</w:t>
      </w:r>
      <w:r w:rsidRPr="002B3456">
        <w:rPr>
          <w:rFonts w:cs="Arial" w:hint="eastAsia"/>
          <w:rtl/>
        </w:rPr>
        <w:t>ن</w:t>
      </w:r>
      <w:r w:rsidRPr="002B3456">
        <w:rPr>
          <w:rFonts w:cs="Arial"/>
          <w:rtl/>
        </w:rPr>
        <w:t>1400 تا مرداد 1401</w:t>
      </w:r>
    </w:p>
    <w:p w:rsidR="002B3456" w:rsidRDefault="002B3456" w:rsidP="009A33EB">
      <w:pPr>
        <w:rPr>
          <w:rFonts w:cs="Arial"/>
          <w:rtl/>
        </w:rPr>
      </w:pPr>
      <w:r>
        <w:rPr>
          <w:rFonts w:cs="Arial" w:hint="cs"/>
          <w:rtl/>
        </w:rPr>
        <w:t>8.</w:t>
      </w:r>
      <w:r w:rsidRPr="002B3456">
        <w:rPr>
          <w:rtl/>
        </w:rPr>
        <w:t xml:space="preserve"> </w:t>
      </w:r>
      <w:r w:rsidRPr="002B3456">
        <w:rPr>
          <w:rFonts w:cs="Arial"/>
          <w:rtl/>
        </w:rPr>
        <w:t>پ</w:t>
      </w:r>
      <w:r w:rsidRPr="002B3456">
        <w:rPr>
          <w:rFonts w:cs="Arial" w:hint="cs"/>
          <w:rtl/>
        </w:rPr>
        <w:t>ی</w:t>
      </w:r>
      <w:r w:rsidRPr="002B3456">
        <w:rPr>
          <w:rFonts w:cs="Arial" w:hint="eastAsia"/>
          <w:rtl/>
        </w:rPr>
        <w:t>ش</w:t>
      </w:r>
      <w:r w:rsidRPr="002B3456">
        <w:rPr>
          <w:rFonts w:cs="Arial"/>
          <w:rtl/>
        </w:rPr>
        <w:t xml:space="preserve"> آگه</w:t>
      </w:r>
      <w:r w:rsidRPr="002B3456">
        <w:rPr>
          <w:rFonts w:cs="Arial" w:hint="cs"/>
          <w:rtl/>
        </w:rPr>
        <w:t>ی</w:t>
      </w:r>
      <w:r w:rsidRPr="002B3456">
        <w:rPr>
          <w:rFonts w:cs="Arial"/>
          <w:rtl/>
        </w:rPr>
        <w:t xml:space="preserve"> ف</w:t>
      </w:r>
      <w:r w:rsidRPr="002B3456">
        <w:rPr>
          <w:rFonts w:cs="Arial" w:hint="cs"/>
          <w:rtl/>
        </w:rPr>
        <w:t>ی</w:t>
      </w:r>
      <w:r w:rsidRPr="002B3456">
        <w:rPr>
          <w:rFonts w:cs="Arial" w:hint="eastAsia"/>
          <w:rtl/>
        </w:rPr>
        <w:t>وژن</w:t>
      </w:r>
      <w:r w:rsidRPr="002B3456">
        <w:rPr>
          <w:rFonts w:cs="Arial"/>
          <w:rtl/>
        </w:rPr>
        <w:t xml:space="preserve"> ها</w:t>
      </w:r>
      <w:r w:rsidRPr="002B3456">
        <w:rPr>
          <w:rFonts w:cs="Arial" w:hint="cs"/>
          <w:rtl/>
        </w:rPr>
        <w:t>ی</w:t>
      </w:r>
      <w:r w:rsidRPr="002B3456">
        <w:rPr>
          <w:rFonts w:cs="Arial"/>
          <w:rtl/>
        </w:rPr>
        <w:t xml:space="preserve"> </w:t>
      </w:r>
      <w:r w:rsidRPr="002B3456">
        <w:rPr>
          <w:rFonts w:cs="Arial"/>
        </w:rPr>
        <w:t>NUP98</w:t>
      </w:r>
      <w:r w:rsidRPr="002B3456">
        <w:rPr>
          <w:rFonts w:cs="Arial"/>
          <w:rtl/>
        </w:rPr>
        <w:t xml:space="preserve"> در لوسم</w:t>
      </w:r>
      <w:r w:rsidRPr="002B3456">
        <w:rPr>
          <w:rFonts w:cs="Arial" w:hint="cs"/>
          <w:rtl/>
        </w:rPr>
        <w:t>ی</w:t>
      </w:r>
      <w:r w:rsidRPr="002B3456">
        <w:rPr>
          <w:rFonts w:cs="Arial"/>
          <w:rtl/>
        </w:rPr>
        <w:t xml:space="preserve"> م</w:t>
      </w:r>
      <w:r w:rsidRPr="002B3456">
        <w:rPr>
          <w:rFonts w:cs="Arial" w:hint="cs"/>
          <w:rtl/>
        </w:rPr>
        <w:t>ی</w:t>
      </w:r>
      <w:r w:rsidRPr="002B3456">
        <w:rPr>
          <w:rFonts w:cs="Arial" w:hint="eastAsia"/>
          <w:rtl/>
        </w:rPr>
        <w:t>لوئ</w:t>
      </w:r>
      <w:r w:rsidRPr="002B3456">
        <w:rPr>
          <w:rFonts w:cs="Arial" w:hint="cs"/>
          <w:rtl/>
        </w:rPr>
        <w:t>ی</w:t>
      </w:r>
      <w:r w:rsidRPr="002B3456">
        <w:rPr>
          <w:rFonts w:cs="Arial" w:hint="eastAsia"/>
          <w:rtl/>
        </w:rPr>
        <w:t>د</w:t>
      </w:r>
      <w:r w:rsidRPr="002B3456">
        <w:rPr>
          <w:rFonts w:cs="Arial"/>
          <w:rtl/>
        </w:rPr>
        <w:t xml:space="preserve"> حاد (</w:t>
      </w:r>
      <w:r w:rsidRPr="002B3456">
        <w:rPr>
          <w:rFonts w:cs="Arial" w:hint="cs"/>
          <w:rtl/>
        </w:rPr>
        <w:t>ی</w:t>
      </w:r>
      <w:r w:rsidRPr="002B3456">
        <w:rPr>
          <w:rFonts w:cs="Arial" w:hint="eastAsia"/>
          <w:rtl/>
        </w:rPr>
        <w:t>ک</w:t>
      </w:r>
      <w:r w:rsidRPr="002B3456">
        <w:rPr>
          <w:rFonts w:cs="Arial"/>
          <w:rtl/>
        </w:rPr>
        <w:t xml:space="preserve"> بررس</w:t>
      </w:r>
      <w:r w:rsidRPr="002B3456">
        <w:rPr>
          <w:rFonts w:cs="Arial" w:hint="cs"/>
          <w:rtl/>
        </w:rPr>
        <w:t>ی</w:t>
      </w:r>
      <w:r w:rsidRPr="002B3456">
        <w:rPr>
          <w:rFonts w:cs="Arial"/>
          <w:rtl/>
        </w:rPr>
        <w:t xml:space="preserve"> نظام مند و فرا تحل</w:t>
      </w:r>
      <w:r w:rsidRPr="002B3456">
        <w:rPr>
          <w:rFonts w:cs="Arial" w:hint="cs"/>
          <w:rtl/>
        </w:rPr>
        <w:t>ی</w:t>
      </w:r>
      <w:r w:rsidRPr="002B3456">
        <w:rPr>
          <w:rFonts w:cs="Arial" w:hint="eastAsia"/>
          <w:rtl/>
        </w:rPr>
        <w:t>ل</w:t>
      </w:r>
      <w:r w:rsidRPr="002B3456">
        <w:rPr>
          <w:rFonts w:cs="Arial"/>
          <w:rtl/>
        </w:rPr>
        <w:t>)</w:t>
      </w:r>
    </w:p>
    <w:p w:rsidR="00146B9D" w:rsidRDefault="00146B9D" w:rsidP="009A33EB">
      <w:pPr>
        <w:rPr>
          <w:rFonts w:cs="Arial"/>
          <w:rtl/>
        </w:rPr>
      </w:pPr>
      <w:r>
        <w:rPr>
          <w:rFonts w:cs="Arial" w:hint="cs"/>
          <w:rtl/>
        </w:rPr>
        <w:t>9.</w:t>
      </w:r>
      <w:r w:rsidR="00223041" w:rsidRPr="00223041">
        <w:rPr>
          <w:rtl/>
        </w:rPr>
        <w:t xml:space="preserve"> </w:t>
      </w:r>
      <w:r w:rsidR="00223041" w:rsidRPr="00223041">
        <w:rPr>
          <w:rFonts w:cs="Arial"/>
          <w:rtl/>
        </w:rPr>
        <w:t>بررس</w:t>
      </w:r>
      <w:r w:rsidR="00223041" w:rsidRPr="00223041">
        <w:rPr>
          <w:rFonts w:cs="Arial" w:hint="cs"/>
          <w:rtl/>
        </w:rPr>
        <w:t>ی</w:t>
      </w:r>
      <w:r w:rsidR="00223041" w:rsidRPr="00223041">
        <w:rPr>
          <w:rFonts w:cs="Arial"/>
          <w:rtl/>
        </w:rPr>
        <w:t xml:space="preserve"> سطح پروت</w:t>
      </w:r>
      <w:r w:rsidR="00223041" w:rsidRPr="00223041">
        <w:rPr>
          <w:rFonts w:cs="Arial" w:hint="cs"/>
          <w:rtl/>
        </w:rPr>
        <w:t>ی</w:t>
      </w:r>
      <w:r w:rsidR="00223041" w:rsidRPr="00223041">
        <w:rPr>
          <w:rFonts w:cs="Arial" w:hint="eastAsia"/>
          <w:rtl/>
        </w:rPr>
        <w:t>ن</w:t>
      </w:r>
      <w:r w:rsidR="00223041" w:rsidRPr="00223041">
        <w:rPr>
          <w:rFonts w:cs="Arial"/>
          <w:rtl/>
        </w:rPr>
        <w:t xml:space="preserve"> </w:t>
      </w:r>
      <w:r w:rsidR="00223041" w:rsidRPr="00223041">
        <w:rPr>
          <w:rFonts w:cs="Arial"/>
        </w:rPr>
        <w:t>C &amp; S</w:t>
      </w:r>
      <w:r w:rsidR="00223041" w:rsidRPr="00223041">
        <w:rPr>
          <w:rFonts w:cs="Arial"/>
          <w:rtl/>
        </w:rPr>
        <w:t xml:space="preserve"> در ب</w:t>
      </w:r>
      <w:r w:rsidR="00223041" w:rsidRPr="00223041">
        <w:rPr>
          <w:rFonts w:cs="Arial" w:hint="cs"/>
          <w:rtl/>
        </w:rPr>
        <w:t>ی</w:t>
      </w:r>
      <w:r w:rsidR="00223041" w:rsidRPr="00223041">
        <w:rPr>
          <w:rFonts w:cs="Arial" w:hint="eastAsia"/>
          <w:rtl/>
        </w:rPr>
        <w:t>ماران</w:t>
      </w:r>
      <w:r w:rsidR="00223041" w:rsidRPr="00223041">
        <w:rPr>
          <w:rFonts w:cs="Arial"/>
          <w:rtl/>
        </w:rPr>
        <w:t xml:space="preserve"> کو</w:t>
      </w:r>
      <w:r w:rsidR="00223041" w:rsidRPr="00223041">
        <w:rPr>
          <w:rFonts w:cs="Arial" w:hint="cs"/>
          <w:rtl/>
        </w:rPr>
        <w:t>یی</w:t>
      </w:r>
      <w:r w:rsidR="00223041" w:rsidRPr="00223041">
        <w:rPr>
          <w:rFonts w:cs="Arial" w:hint="eastAsia"/>
          <w:rtl/>
        </w:rPr>
        <w:t>د</w:t>
      </w:r>
      <w:r w:rsidR="00223041" w:rsidRPr="00223041">
        <w:rPr>
          <w:rFonts w:cs="Arial"/>
          <w:rtl/>
        </w:rPr>
        <w:t>-19 و رابطه آن با شدت ب</w:t>
      </w:r>
      <w:r w:rsidR="00223041" w:rsidRPr="00223041">
        <w:rPr>
          <w:rFonts w:cs="Arial" w:hint="cs"/>
          <w:rtl/>
        </w:rPr>
        <w:t>ی</w:t>
      </w:r>
      <w:r w:rsidR="00223041" w:rsidRPr="00223041">
        <w:rPr>
          <w:rFonts w:cs="Arial" w:hint="eastAsia"/>
          <w:rtl/>
        </w:rPr>
        <w:t>مار</w:t>
      </w:r>
      <w:r w:rsidR="00223041" w:rsidRPr="00223041">
        <w:rPr>
          <w:rFonts w:cs="Arial" w:hint="cs"/>
          <w:rtl/>
        </w:rPr>
        <w:t>ی</w:t>
      </w:r>
      <w:r w:rsidR="00223041">
        <w:rPr>
          <w:rFonts w:cs="Arial" w:hint="cs"/>
          <w:rtl/>
        </w:rPr>
        <w:t xml:space="preserve"> (</w:t>
      </w:r>
      <w:r w:rsidR="00223041" w:rsidRPr="002B3456">
        <w:rPr>
          <w:rFonts w:cs="Arial" w:hint="cs"/>
          <w:rtl/>
        </w:rPr>
        <w:t>ی</w:t>
      </w:r>
      <w:r w:rsidR="00223041" w:rsidRPr="002B3456">
        <w:rPr>
          <w:rFonts w:cs="Arial" w:hint="eastAsia"/>
          <w:rtl/>
        </w:rPr>
        <w:t>ک</w:t>
      </w:r>
      <w:r w:rsidR="00223041" w:rsidRPr="002B3456">
        <w:rPr>
          <w:rFonts w:cs="Arial"/>
          <w:rtl/>
        </w:rPr>
        <w:t xml:space="preserve"> بررس</w:t>
      </w:r>
      <w:r w:rsidR="00223041" w:rsidRPr="002B3456">
        <w:rPr>
          <w:rFonts w:cs="Arial" w:hint="cs"/>
          <w:rtl/>
        </w:rPr>
        <w:t>ی</w:t>
      </w:r>
      <w:r w:rsidR="00223041" w:rsidRPr="002B3456">
        <w:rPr>
          <w:rFonts w:cs="Arial"/>
          <w:rtl/>
        </w:rPr>
        <w:t xml:space="preserve"> نظام مند و فرا تحل</w:t>
      </w:r>
      <w:r w:rsidR="00223041" w:rsidRPr="002B3456">
        <w:rPr>
          <w:rFonts w:cs="Arial" w:hint="cs"/>
          <w:rtl/>
        </w:rPr>
        <w:t>ی</w:t>
      </w:r>
      <w:r w:rsidR="00223041" w:rsidRPr="002B3456">
        <w:rPr>
          <w:rFonts w:cs="Arial" w:hint="eastAsia"/>
          <w:rtl/>
        </w:rPr>
        <w:t>ل</w:t>
      </w:r>
      <w:r w:rsidR="00223041">
        <w:rPr>
          <w:rFonts w:cs="Arial" w:hint="cs"/>
          <w:rtl/>
        </w:rPr>
        <w:t>)</w:t>
      </w:r>
    </w:p>
    <w:p w:rsidR="00627073" w:rsidRPr="009A33EB" w:rsidRDefault="00627073" w:rsidP="009A33EB">
      <w:pPr>
        <w:rPr>
          <w:b/>
          <w:bCs/>
          <w:sz w:val="28"/>
          <w:szCs w:val="28"/>
          <w:rtl/>
        </w:rPr>
      </w:pPr>
    </w:p>
    <w:p w:rsidR="00831017" w:rsidRPr="00627073" w:rsidRDefault="00627073" w:rsidP="00627073">
      <w:pPr>
        <w:rPr>
          <w:b/>
          <w:bCs/>
          <w:sz w:val="32"/>
          <w:szCs w:val="32"/>
        </w:rPr>
      </w:pPr>
      <w:r w:rsidRPr="00627073">
        <w:rPr>
          <w:rFonts w:hint="cs"/>
          <w:b/>
          <w:bCs/>
          <w:sz w:val="32"/>
          <w:szCs w:val="32"/>
          <w:rtl/>
        </w:rPr>
        <w:t xml:space="preserve">3. </w:t>
      </w:r>
      <w:r w:rsidRPr="00627073">
        <w:rPr>
          <w:b/>
          <w:bCs/>
          <w:sz w:val="32"/>
          <w:szCs w:val="32"/>
          <w:rtl/>
        </w:rPr>
        <w:t>مق</w:t>
      </w:r>
      <w:r w:rsidRPr="00627073">
        <w:rPr>
          <w:rFonts w:hint="cs"/>
          <w:b/>
          <w:bCs/>
          <w:sz w:val="32"/>
          <w:szCs w:val="32"/>
          <w:rtl/>
        </w:rPr>
        <w:t>الا</w:t>
      </w:r>
      <w:r w:rsidRPr="00627073">
        <w:rPr>
          <w:b/>
          <w:bCs/>
          <w:sz w:val="32"/>
          <w:szCs w:val="32"/>
          <w:rtl/>
        </w:rPr>
        <w:t>ت</w:t>
      </w:r>
      <w:r w:rsidRPr="00627073">
        <w:rPr>
          <w:b/>
          <w:bCs/>
          <w:sz w:val="32"/>
          <w:szCs w:val="32"/>
        </w:rPr>
        <w:t>:</w:t>
      </w:r>
    </w:p>
    <w:p w:rsidR="00831017" w:rsidRDefault="00831017" w:rsidP="00831017">
      <w:pPr>
        <w:bidi w:val="0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sz w:val="28"/>
          <w:szCs w:val="28"/>
        </w:rPr>
        <w:t xml:space="preserve">1. </w:t>
      </w:r>
      <w:r w:rsidRPr="006648AA">
        <w:rPr>
          <w:rFonts w:cs="B Nazanin"/>
          <w:b/>
          <w:bCs/>
          <w:sz w:val="28"/>
          <w:szCs w:val="28"/>
        </w:rPr>
        <w:t xml:space="preserve">Evaluation of the </w:t>
      </w:r>
      <w:r w:rsidRPr="0080569B">
        <w:rPr>
          <w:rFonts w:cs="B Nazanin"/>
          <w:b/>
          <w:bCs/>
          <w:sz w:val="28"/>
          <w:szCs w:val="28"/>
        </w:rPr>
        <w:t>association</w:t>
      </w:r>
      <w:r w:rsidRPr="006648AA">
        <w:rPr>
          <w:rFonts w:cs="B Nazanin"/>
          <w:b/>
          <w:bCs/>
          <w:sz w:val="28"/>
          <w:szCs w:val="28"/>
        </w:rPr>
        <w:t xml:space="preserve"> between laboratory indicators </w:t>
      </w:r>
      <w:r>
        <w:rPr>
          <w:rFonts w:cs="B Nazanin"/>
          <w:b/>
          <w:bCs/>
          <w:sz w:val="28"/>
          <w:szCs w:val="28"/>
        </w:rPr>
        <w:t xml:space="preserve">and </w:t>
      </w:r>
      <w:r w:rsidRPr="006648AA">
        <w:rPr>
          <w:rFonts w:cs="B Nazanin"/>
          <w:b/>
          <w:bCs/>
          <w:sz w:val="28"/>
          <w:szCs w:val="28"/>
        </w:rPr>
        <w:t>mortality of hospitalized patients with Covid-19 disease in Mashhad</w:t>
      </w:r>
      <w:r>
        <w:rPr>
          <w:rFonts w:cs="B Nazanin"/>
          <w:b/>
          <w:bCs/>
          <w:sz w:val="28"/>
          <w:szCs w:val="28"/>
        </w:rPr>
        <w:t>, Iran</w:t>
      </w:r>
    </w:p>
    <w:p w:rsidR="0050662F" w:rsidRPr="0050662F" w:rsidRDefault="0050662F" w:rsidP="0050662F">
      <w:pPr>
        <w:numPr>
          <w:ilvl w:val="0"/>
          <w:numId w:val="5"/>
        </w:numPr>
        <w:shd w:val="clear" w:color="auto" w:fill="FFFFFF"/>
        <w:bidi w:val="0"/>
        <w:spacing w:before="100" w:beforeAutospacing="1" w:after="120" w:line="240" w:lineRule="auto"/>
        <w:ind w:left="0"/>
        <w:rPr>
          <w:rFonts w:ascii="Arial" w:hAnsi="Arial" w:cs="Arial"/>
          <w:color w:val="777777"/>
          <w:sz w:val="21"/>
          <w:szCs w:val="21"/>
          <w:lang w:bidi="ar-SA"/>
        </w:rPr>
      </w:pPr>
      <w:r>
        <w:rPr>
          <w:rFonts w:ascii="Arial" w:hAnsi="Arial" w:cs="Arial"/>
          <w:color w:val="777777"/>
          <w:sz w:val="21"/>
          <w:szCs w:val="21"/>
        </w:rPr>
        <w:t>DOI: </w:t>
      </w:r>
      <w:hyperlink r:id="rId10" w:tgtFrame="_blank" w:history="1">
        <w:r w:rsidRPr="0050662F">
          <w:rPr>
            <w:rStyle w:val="Hyperlink"/>
            <w:rFonts w:ascii="inherit" w:hAnsi="inherit" w:cs="Arial"/>
            <w:color w:val="1F4E79" w:themeColor="accent1" w:themeShade="80"/>
            <w:sz w:val="21"/>
            <w:szCs w:val="21"/>
            <w:bdr w:val="none" w:sz="0" w:space="0" w:color="auto" w:frame="1"/>
          </w:rPr>
          <w:t>10.30699/jambs.30.143.519</w:t>
        </w:r>
      </w:hyperlink>
    </w:p>
    <w:p w:rsidR="0018014D" w:rsidRPr="00E30362" w:rsidRDefault="0050662F" w:rsidP="00E30362">
      <w:pPr>
        <w:numPr>
          <w:ilvl w:val="0"/>
          <w:numId w:val="4"/>
        </w:numPr>
        <w:shd w:val="clear" w:color="auto" w:fill="FFFFFF"/>
        <w:bidi w:val="0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E79" w:themeColor="accent1" w:themeShade="80"/>
          <w:sz w:val="21"/>
          <w:szCs w:val="21"/>
          <w:lang w:bidi="ar-SA"/>
        </w:rPr>
      </w:pPr>
      <w:r w:rsidRPr="0050662F">
        <w:rPr>
          <w:rFonts w:ascii="inherit" w:eastAsia="Times New Roman" w:hAnsi="inherit" w:cs="Arial"/>
          <w:color w:val="1F4E79" w:themeColor="accent1" w:themeShade="80"/>
          <w:sz w:val="21"/>
          <w:szCs w:val="21"/>
          <w:u w:val="single"/>
          <w:bdr w:val="none" w:sz="0" w:space="0" w:color="auto" w:frame="1"/>
          <w:lang w:bidi="ar-SA"/>
        </w:rPr>
        <w:t>Journal of Advances in Medical and Biomedical Research</w:t>
      </w:r>
    </w:p>
    <w:p w:rsidR="00831017" w:rsidRDefault="0018014D" w:rsidP="00831017">
      <w:pPr>
        <w:bidi w:val="0"/>
        <w:jc w:val="both"/>
        <w:rPr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</w:pPr>
      <w:r w:rsidRPr="0018014D">
        <w:rPr>
          <w:rFonts w:cs="B Nazanin"/>
          <w:b/>
          <w:bCs/>
          <w:sz w:val="24"/>
          <w:szCs w:val="24"/>
        </w:rPr>
        <w:t xml:space="preserve">2. </w:t>
      </w:r>
      <w:r w:rsidRPr="0018014D">
        <w:rPr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  <w:t>Hemostatic System (Fibrinogen Level, D-Dimer, and FDP) in Severe and Non-Severe Patients with COVID-19: A Systematic Review and Meta-Analysis.</w:t>
      </w:r>
    </w:p>
    <w:p w:rsidR="0018014D" w:rsidRPr="0050662F" w:rsidRDefault="0018014D" w:rsidP="0018014D">
      <w:pPr>
        <w:numPr>
          <w:ilvl w:val="0"/>
          <w:numId w:val="2"/>
        </w:numPr>
        <w:shd w:val="clear" w:color="auto" w:fill="FFFFFF"/>
        <w:bidi w:val="0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E79" w:themeColor="accent1" w:themeShade="80"/>
          <w:sz w:val="21"/>
          <w:szCs w:val="21"/>
          <w:lang w:bidi="ar-SA"/>
        </w:rPr>
      </w:pPr>
      <w:r w:rsidRPr="0018014D">
        <w:rPr>
          <w:rFonts w:ascii="Arial" w:eastAsia="Times New Roman" w:hAnsi="Arial" w:cs="Arial"/>
          <w:color w:val="777777"/>
          <w:sz w:val="21"/>
          <w:szCs w:val="21"/>
          <w:lang w:bidi="ar-SA"/>
        </w:rPr>
        <w:t>DOI: </w:t>
      </w:r>
      <w:hyperlink r:id="rId11" w:tgtFrame="_blank" w:history="1">
        <w:r w:rsidRPr="0018014D">
          <w:rPr>
            <w:rFonts w:ascii="inherit" w:eastAsia="Times New Roman" w:hAnsi="inherit" w:cs="Arial"/>
            <w:color w:val="1F4E79" w:themeColor="accent1" w:themeShade="80"/>
            <w:sz w:val="21"/>
            <w:szCs w:val="21"/>
            <w:u w:val="single"/>
            <w:bdr w:val="none" w:sz="0" w:space="0" w:color="auto" w:frame="1"/>
            <w:lang w:bidi="ar-SA"/>
          </w:rPr>
          <w:t>10.1177/10760296211010973</w:t>
        </w:r>
      </w:hyperlink>
    </w:p>
    <w:p w:rsidR="0018014D" w:rsidRPr="0050662F" w:rsidRDefault="0018014D" w:rsidP="0018014D">
      <w:pPr>
        <w:numPr>
          <w:ilvl w:val="0"/>
          <w:numId w:val="2"/>
        </w:numPr>
        <w:shd w:val="clear" w:color="auto" w:fill="FFFFFF"/>
        <w:bidi w:val="0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E79" w:themeColor="accent1" w:themeShade="80"/>
          <w:sz w:val="21"/>
          <w:szCs w:val="21"/>
          <w:lang w:bidi="ar-SA"/>
        </w:rPr>
      </w:pPr>
      <w:r w:rsidRPr="0050662F">
        <w:rPr>
          <w:rFonts w:ascii="Arial" w:eastAsia="Times New Roman" w:hAnsi="Arial" w:cs="Arial"/>
          <w:color w:val="1F4E79" w:themeColor="accent1" w:themeShade="80"/>
          <w:sz w:val="21"/>
          <w:szCs w:val="21"/>
          <w:lang w:bidi="ar-SA"/>
        </w:rPr>
        <w:t xml:space="preserve"> </w:t>
      </w:r>
      <w:r w:rsidRPr="0050662F">
        <w:rPr>
          <w:rFonts w:ascii="inherit" w:eastAsia="Times New Roman" w:hAnsi="inherit" w:cs="Arial"/>
          <w:color w:val="1F4E79" w:themeColor="accent1" w:themeShade="80"/>
          <w:sz w:val="21"/>
          <w:szCs w:val="21"/>
          <w:u w:val="single"/>
          <w:bdr w:val="none" w:sz="0" w:space="0" w:color="auto" w:frame="1"/>
          <w:lang w:bidi="ar-SA"/>
        </w:rPr>
        <w:t>Clinical and Applied Thrombosis/Hemostasis</w:t>
      </w:r>
    </w:p>
    <w:p w:rsidR="0018014D" w:rsidRPr="00627073" w:rsidRDefault="0018014D" w:rsidP="0018014D">
      <w:pPr>
        <w:bidi w:val="0"/>
        <w:jc w:val="both"/>
        <w:rPr>
          <w:rFonts w:ascii="Arial" w:hAnsi="Arial" w:cs="B Nazani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111111"/>
          <w:sz w:val="28"/>
          <w:szCs w:val="28"/>
          <w:shd w:val="clear" w:color="auto" w:fill="FFFFFF"/>
        </w:rPr>
        <w:t>3.</w:t>
      </w:r>
      <w:r w:rsidRPr="00627073">
        <w:rPr>
          <w:b/>
          <w:bCs/>
          <w:sz w:val="20"/>
          <w:szCs w:val="20"/>
        </w:rPr>
        <w:t xml:space="preserve"> </w:t>
      </w:r>
      <w:hyperlink r:id="rId12" w:history="1">
        <w:r w:rsidRPr="00627073">
          <w:rPr>
            <w:rStyle w:val="Hyperlink"/>
            <w:rFonts w:ascii="Arial" w:hAnsi="Arial" w:cs="B Nazani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Deregulation of the Expression of Beclin1 and Light Chain 3(LC3), Autophagy-Related Genes, in COVID-19 Patients</w:t>
        </w:r>
      </w:hyperlink>
    </w:p>
    <w:p w:rsidR="0018014D" w:rsidRPr="0050662F" w:rsidRDefault="0018014D" w:rsidP="0018014D">
      <w:pPr>
        <w:numPr>
          <w:ilvl w:val="0"/>
          <w:numId w:val="3"/>
        </w:numPr>
        <w:shd w:val="clear" w:color="auto" w:fill="FFFFFF"/>
        <w:bidi w:val="0"/>
        <w:spacing w:before="100" w:beforeAutospacing="1" w:after="120" w:line="240" w:lineRule="auto"/>
        <w:ind w:left="0"/>
        <w:rPr>
          <w:rFonts w:ascii="Arial" w:eastAsia="Times New Roman" w:hAnsi="Arial" w:cs="Arial"/>
          <w:color w:val="1F4E79" w:themeColor="accent1" w:themeShade="80"/>
          <w:sz w:val="21"/>
          <w:szCs w:val="21"/>
          <w:lang w:bidi="ar-SA"/>
        </w:rPr>
      </w:pPr>
      <w:r w:rsidRPr="0018014D">
        <w:rPr>
          <w:rFonts w:ascii="Arial" w:eastAsia="Times New Roman" w:hAnsi="Arial" w:cs="Arial"/>
          <w:color w:val="777777"/>
          <w:sz w:val="21"/>
          <w:szCs w:val="21"/>
          <w:lang w:bidi="ar-SA"/>
        </w:rPr>
        <w:t>DOI:</w:t>
      </w:r>
      <w:r w:rsidRPr="0018014D">
        <w:rPr>
          <w:rFonts w:ascii="Arial" w:eastAsia="Times New Roman" w:hAnsi="Arial" w:cs="Arial"/>
          <w:color w:val="1F4E79" w:themeColor="accent1" w:themeShade="80"/>
          <w:sz w:val="21"/>
          <w:szCs w:val="21"/>
          <w:lang w:bidi="ar-SA"/>
        </w:rPr>
        <w:t> </w:t>
      </w:r>
      <w:hyperlink r:id="rId13" w:tgtFrame="_blank" w:history="1">
        <w:r w:rsidRPr="0018014D">
          <w:rPr>
            <w:rFonts w:ascii="inherit" w:eastAsia="Times New Roman" w:hAnsi="inherit" w:cs="Arial"/>
            <w:color w:val="1F4E79" w:themeColor="accent1" w:themeShade="80"/>
            <w:sz w:val="21"/>
            <w:szCs w:val="21"/>
            <w:u w:val="single"/>
            <w:bdr w:val="none" w:sz="0" w:space="0" w:color="auto" w:frame="1"/>
            <w:lang w:bidi="ar-SA"/>
          </w:rPr>
          <w:t>10.47176/mjiri.36.99</w:t>
        </w:r>
      </w:hyperlink>
    </w:p>
    <w:p w:rsidR="008C4A06" w:rsidRPr="008C4A06" w:rsidRDefault="0018014D" w:rsidP="008C4A06">
      <w:pPr>
        <w:numPr>
          <w:ilvl w:val="0"/>
          <w:numId w:val="3"/>
        </w:numPr>
        <w:shd w:val="clear" w:color="auto" w:fill="FFFFFF"/>
        <w:bidi w:val="0"/>
        <w:spacing w:before="100" w:beforeAutospacing="1" w:after="120" w:line="240" w:lineRule="auto"/>
        <w:ind w:left="0"/>
        <w:rPr>
          <w:rFonts w:ascii="Arial" w:eastAsia="Times New Roman" w:hAnsi="Arial" w:cs="Arial"/>
          <w:color w:val="1F4E79" w:themeColor="accent1" w:themeShade="80"/>
          <w:sz w:val="21"/>
          <w:szCs w:val="21"/>
          <w:lang w:bidi="ar-SA"/>
        </w:rPr>
      </w:pPr>
      <w:r w:rsidRPr="0050662F">
        <w:rPr>
          <w:rFonts w:ascii="Arial" w:eastAsia="Times New Roman" w:hAnsi="Arial" w:cs="Arial"/>
          <w:color w:val="1F4E79" w:themeColor="accent1" w:themeShade="80"/>
          <w:sz w:val="21"/>
          <w:szCs w:val="21"/>
          <w:lang w:bidi="ar-SA"/>
        </w:rPr>
        <w:t>Medical journal of the Islamic Republic of Iran</w:t>
      </w:r>
    </w:p>
    <w:p w:rsidR="002911FB" w:rsidRDefault="002911FB" w:rsidP="007F2980">
      <w:pPr>
        <w:shd w:val="clear" w:color="auto" w:fill="FFFFFF"/>
        <w:spacing w:before="100" w:beforeAutospacing="1" w:after="120" w:line="240" w:lineRule="auto"/>
        <w:jc w:val="right"/>
        <w:rPr>
          <w:rFonts w:ascii="Arial" w:eastAsia="Times New Roman" w:hAnsi="Arial" w:cs="Arial"/>
          <w:color w:val="1F4E79" w:themeColor="accent1" w:themeShade="80"/>
          <w:sz w:val="21"/>
          <w:szCs w:val="21"/>
          <w:lang w:bidi="ar-SA"/>
        </w:rPr>
      </w:pPr>
    </w:p>
    <w:p w:rsidR="007F2980" w:rsidRDefault="007F2980" w:rsidP="007F2980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B Nazanin"/>
          <w:b/>
          <w:bCs/>
          <w:sz w:val="40"/>
          <w:szCs w:val="40"/>
          <w:rtl/>
          <w:lang w:bidi="ar-SA"/>
        </w:rPr>
      </w:pPr>
      <w:r w:rsidRPr="00B41E9C">
        <w:rPr>
          <w:rFonts w:ascii="Arial" w:eastAsia="Times New Roman" w:hAnsi="Arial" w:cs="B Nazanin" w:hint="cs"/>
          <w:sz w:val="32"/>
          <w:szCs w:val="32"/>
          <w:rtl/>
          <w:lang w:bidi="ar-SA"/>
        </w:rPr>
        <w:t>4</w:t>
      </w:r>
      <w:r w:rsidRPr="007F2980">
        <w:rPr>
          <w:rFonts w:ascii="Arial" w:eastAsia="Times New Roman" w:hAnsi="Arial" w:cs="B Nazanin" w:hint="cs"/>
          <w:b/>
          <w:bCs/>
          <w:sz w:val="40"/>
          <w:szCs w:val="40"/>
          <w:rtl/>
          <w:lang w:bidi="ar-SA"/>
        </w:rPr>
        <w:t>. کتاب ها</w:t>
      </w:r>
    </w:p>
    <w:p w:rsidR="007F2980" w:rsidRPr="00A978A9" w:rsidRDefault="007F2980" w:rsidP="007F2980">
      <w:pPr>
        <w:shd w:val="clear" w:color="auto" w:fill="FFFFFF"/>
        <w:spacing w:before="100" w:beforeAutospacing="1" w:after="120" w:line="240" w:lineRule="auto"/>
        <w:rPr>
          <w:sz w:val="28"/>
          <w:szCs w:val="28"/>
          <w:rtl/>
        </w:rPr>
      </w:pPr>
      <w:hyperlink r:id="rId14" w:history="1">
        <w:r w:rsidRPr="00A978A9">
          <w:rPr>
            <w:rFonts w:ascii="Arial" w:hAnsi="Arial" w:cs="Arial"/>
            <w:b/>
            <w:bCs/>
            <w:sz w:val="28"/>
            <w:szCs w:val="28"/>
            <w:bdr w:val="none" w:sz="0" w:space="0" w:color="auto" w:frame="1"/>
            <w:shd w:val="clear" w:color="auto" w:fill="FFFFFF"/>
            <w:rtl/>
          </w:rPr>
          <w:t>توالی یابی نسل جدید در سرطان</w:t>
        </w:r>
      </w:hyperlink>
    </w:p>
    <w:p w:rsidR="007F2980" w:rsidRDefault="00A978A9" w:rsidP="00A978A9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B Nazanin"/>
          <w:b/>
          <w:bCs/>
          <w:sz w:val="32"/>
          <w:szCs w:val="32"/>
          <w:rtl/>
        </w:rPr>
      </w:pPr>
      <w:r w:rsidRPr="00332098"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  <w:t>5</w:t>
      </w:r>
      <w:r w:rsidRPr="00525EBE">
        <w:rPr>
          <w:rFonts w:ascii="Arial" w:eastAsia="Times New Roman" w:hAnsi="Arial" w:cs="B Nazanin" w:hint="cs"/>
          <w:b/>
          <w:bCs/>
          <w:sz w:val="32"/>
          <w:szCs w:val="32"/>
          <w:rtl/>
          <w:lang w:bidi="ar-SA"/>
        </w:rPr>
        <w:t>.</w:t>
      </w:r>
      <w:r w:rsidR="00332098">
        <w:rPr>
          <w:rFonts w:ascii="Arial" w:eastAsia="Times New Roman" w:hAnsi="Arial" w:cs="B Nazanin" w:hint="cs"/>
          <w:b/>
          <w:bCs/>
          <w:sz w:val="32"/>
          <w:szCs w:val="32"/>
          <w:rtl/>
          <w:lang w:bidi="ar-SA"/>
        </w:rPr>
        <w:t xml:space="preserve"> </w:t>
      </w:r>
      <w:r w:rsidR="00525EBE" w:rsidRPr="00525EBE">
        <w:rPr>
          <w:rFonts w:ascii="Arial" w:eastAsia="Times New Roman" w:hAnsi="Arial" w:cs="B Nazanin" w:hint="cs"/>
          <w:b/>
          <w:bCs/>
          <w:sz w:val="32"/>
          <w:szCs w:val="32"/>
          <w:rtl/>
        </w:rPr>
        <w:t>مقالات اکسپت شده ای که هنوز چاپ نشده اند:</w:t>
      </w:r>
    </w:p>
    <w:p w:rsidR="00A978A9" w:rsidRDefault="00525EBE" w:rsidP="00525EBE">
      <w:pPr>
        <w:shd w:val="clear" w:color="auto" w:fill="FFFFFF"/>
        <w:bidi w:val="0"/>
        <w:spacing w:before="100" w:beforeAutospacing="1" w:after="120" w:line="240" w:lineRule="auto"/>
        <w:rPr>
          <w:rFonts w:ascii="Verdana" w:hAnsi="Verdana"/>
          <w:color w:val="26282A"/>
          <w:sz w:val="18"/>
          <w:szCs w:val="18"/>
          <w:shd w:val="clear" w:color="auto" w:fill="FFFFFF"/>
        </w:rPr>
      </w:pPr>
      <w:r w:rsidRPr="00525EBE">
        <w:rPr>
          <w:rFonts w:ascii="Arial" w:eastAsia="Times New Roman" w:hAnsi="Arial" w:cs="B Nazanin"/>
          <w:b/>
          <w:bCs/>
        </w:rPr>
        <w:lastRenderedPageBreak/>
        <w:t>1</w:t>
      </w:r>
      <w:r>
        <w:rPr>
          <w:rFonts w:ascii="Arial" w:eastAsia="Times New Roman" w:hAnsi="Arial" w:cs="B Nazanin"/>
          <w:b/>
          <w:bCs/>
          <w:sz w:val="32"/>
          <w:szCs w:val="32"/>
        </w:rPr>
        <w:t>.</w:t>
      </w:r>
      <w:r w:rsidRPr="00525EBE">
        <w:rPr>
          <w:rFonts w:ascii="Verdana" w:hAnsi="Verdana"/>
          <w:color w:val="26282A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26282A"/>
          <w:sz w:val="18"/>
          <w:szCs w:val="18"/>
          <w:shd w:val="clear" w:color="auto" w:fill="FFFFFF"/>
        </w:rPr>
        <w:t> </w:t>
      </w:r>
      <w:r>
        <w:rPr>
          <w:rStyle w:val="Strong"/>
          <w:rFonts w:ascii="Verdana" w:hAnsi="Verdana"/>
          <w:color w:val="26282A"/>
          <w:sz w:val="18"/>
          <w:szCs w:val="18"/>
          <w:shd w:val="clear" w:color="auto" w:fill="FFFFFF"/>
        </w:rPr>
        <w:t>Molecular status of BRAF mutation in Epithelial Ovarian cancer: an analysis of 57 cases in Northeast of IRAN</w:t>
      </w:r>
      <w:r>
        <w:rPr>
          <w:rFonts w:ascii="Verdana" w:hAnsi="Verdana"/>
          <w:color w:val="26282A"/>
          <w:sz w:val="18"/>
          <w:szCs w:val="18"/>
          <w:shd w:val="clear" w:color="auto" w:fill="FFFFFF"/>
        </w:rPr>
        <w:t> </w:t>
      </w:r>
    </w:p>
    <w:p w:rsidR="00B178DB" w:rsidRPr="003369CE" w:rsidRDefault="00B178DB" w:rsidP="00B178DB">
      <w:pPr>
        <w:shd w:val="clear" w:color="auto" w:fill="FFFFFF"/>
        <w:bidi w:val="0"/>
        <w:spacing w:before="100" w:beforeAutospacing="1" w:after="120" w:line="240" w:lineRule="auto"/>
        <w:rPr>
          <w:rFonts w:ascii="Verdana" w:hAnsi="Verdana"/>
          <w:b/>
          <w:bCs/>
          <w:color w:val="26282A"/>
          <w:sz w:val="18"/>
          <w:szCs w:val="18"/>
          <w:shd w:val="clear" w:color="auto" w:fill="FFFFFF"/>
        </w:rPr>
      </w:pPr>
      <w:r w:rsidRPr="003369CE">
        <w:rPr>
          <w:rFonts w:ascii="Verdana" w:hAnsi="Verdana"/>
          <w:b/>
          <w:bCs/>
          <w:color w:val="26282A"/>
          <w:sz w:val="18"/>
          <w:szCs w:val="18"/>
          <w:shd w:val="clear" w:color="auto" w:fill="FFFFFF"/>
        </w:rPr>
        <w:t>2. Evaluation of expression of LC3-II and Beclin1 genes of the autophagy pathway in patients with hematological malignancies.</w:t>
      </w:r>
    </w:p>
    <w:p w:rsidR="00A749CE" w:rsidRDefault="00B178DB" w:rsidP="00B178DB">
      <w:pPr>
        <w:shd w:val="clear" w:color="auto" w:fill="FFFFFF"/>
        <w:bidi w:val="0"/>
        <w:spacing w:before="100" w:beforeAutospacing="1" w:after="120" w:line="240" w:lineRule="auto"/>
        <w:rPr>
          <w:rFonts w:ascii="Verdana" w:hAnsi="Verdana"/>
          <w:b/>
          <w:bCs/>
          <w:color w:val="26282A"/>
          <w:sz w:val="18"/>
          <w:szCs w:val="18"/>
          <w:shd w:val="clear" w:color="auto" w:fill="FFFFFF"/>
        </w:rPr>
      </w:pPr>
      <w:r w:rsidRPr="003369CE">
        <w:rPr>
          <w:rFonts w:ascii="Verdana" w:hAnsi="Verdana"/>
          <w:b/>
          <w:bCs/>
          <w:color w:val="26282A"/>
          <w:sz w:val="18"/>
          <w:szCs w:val="18"/>
          <w:shd w:val="clear" w:color="auto" w:fill="FFFFFF"/>
        </w:rPr>
        <w:t>3. Prognostic significance of asxl1 mutations in acute myeloid leukemia; systematic review &amp; meta-analysis</w:t>
      </w:r>
    </w:p>
    <w:p w:rsidR="00B178DB" w:rsidRDefault="00A749CE" w:rsidP="00A749CE">
      <w:pPr>
        <w:shd w:val="clear" w:color="auto" w:fill="FFFFFF"/>
        <w:bidi w:val="0"/>
        <w:spacing w:before="100" w:beforeAutospacing="1" w:after="120" w:line="240" w:lineRule="auto"/>
        <w:rPr>
          <w:rFonts w:ascii="Verdana" w:hAnsi="Verdana"/>
          <w:color w:val="26282A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26282A"/>
          <w:sz w:val="18"/>
          <w:szCs w:val="18"/>
          <w:shd w:val="clear" w:color="auto" w:fill="FFFFFF"/>
        </w:rPr>
        <w:t>4.</w:t>
      </w:r>
      <w:r w:rsidRPr="00A749CE">
        <w:t xml:space="preserve"> </w:t>
      </w:r>
      <w:r w:rsidRPr="00A749CE">
        <w:rPr>
          <w:rFonts w:ascii="Verdana" w:hAnsi="Verdana"/>
          <w:b/>
          <w:bCs/>
          <w:color w:val="26282A"/>
          <w:sz w:val="18"/>
          <w:szCs w:val="18"/>
          <w:shd w:val="clear" w:color="auto" w:fill="FFFFFF"/>
        </w:rPr>
        <w:t>Evaluation of DR4, DR5, FAS, Caspase-8 and DDIAS Gene Expressions in AML Patients</w:t>
      </w:r>
      <w:r w:rsidR="00B178DB" w:rsidRPr="00B178DB">
        <w:rPr>
          <w:rFonts w:ascii="Verdana" w:hAnsi="Verdana"/>
          <w:color w:val="26282A"/>
          <w:sz w:val="18"/>
          <w:szCs w:val="18"/>
          <w:shd w:val="clear" w:color="auto" w:fill="FFFFFF"/>
        </w:rPr>
        <w:tab/>
      </w:r>
    </w:p>
    <w:p w:rsidR="00A978A9" w:rsidRDefault="00A749CE" w:rsidP="00A749CE">
      <w:pPr>
        <w:shd w:val="clear" w:color="auto" w:fill="FFFFFF"/>
        <w:spacing w:before="100" w:beforeAutospacing="1" w:after="120" w:line="240" w:lineRule="auto"/>
        <w:jc w:val="right"/>
      </w:pPr>
      <w:r w:rsidRPr="00A749CE">
        <w:rPr>
          <w:b/>
          <w:bCs/>
        </w:rPr>
        <w:t>5.</w:t>
      </w:r>
      <w:r>
        <w:t xml:space="preserve"> </w:t>
      </w:r>
      <w:r w:rsidRPr="00A749CE">
        <w:rPr>
          <w:b/>
          <w:bCs/>
        </w:rPr>
        <w:t>The prevalence of Fibroblast Growth Factor Receptor 1 Gene (FGFR1) amplification in Non-Small Cell Lung Cancer (NSCLC) by Real-time PCR</w:t>
      </w:r>
    </w:p>
    <w:p w:rsidR="00A978A9" w:rsidRPr="000E0710" w:rsidRDefault="00A978A9" w:rsidP="00A978A9">
      <w:pPr>
        <w:shd w:val="clear" w:color="auto" w:fill="FFFFFF"/>
        <w:spacing w:before="100" w:beforeAutospacing="1" w:after="120" w:line="240" w:lineRule="auto"/>
        <w:rPr>
          <w:rFonts w:hint="cs"/>
          <w:b/>
          <w:bCs/>
          <w:sz w:val="36"/>
          <w:szCs w:val="36"/>
          <w:rtl/>
        </w:rPr>
      </w:pPr>
      <w:r w:rsidRPr="000E0710">
        <w:rPr>
          <w:rFonts w:hint="cs"/>
          <w:b/>
          <w:bCs/>
          <w:sz w:val="36"/>
          <w:szCs w:val="36"/>
          <w:rtl/>
        </w:rPr>
        <w:t>6. توانایی ها:</w:t>
      </w:r>
    </w:p>
    <w:p w:rsidR="00A978A9" w:rsidRPr="000E0710" w:rsidRDefault="00A978A9" w:rsidP="00A978A9">
      <w:pPr>
        <w:shd w:val="clear" w:color="auto" w:fill="FFFFFF"/>
        <w:spacing w:before="100" w:beforeAutospacing="1" w:after="120" w:line="240" w:lineRule="auto"/>
        <w:rPr>
          <w:sz w:val="24"/>
          <w:szCs w:val="24"/>
        </w:rPr>
      </w:pPr>
      <w:r w:rsidRPr="000E0710">
        <w:rPr>
          <w:rFonts w:hint="cs"/>
          <w:sz w:val="24"/>
          <w:szCs w:val="24"/>
          <w:rtl/>
        </w:rPr>
        <w:t xml:space="preserve">آشنایی با نرم افزار </w:t>
      </w:r>
      <w:r w:rsidRPr="000E0710">
        <w:rPr>
          <w:sz w:val="24"/>
          <w:szCs w:val="24"/>
        </w:rPr>
        <w:t>Graf pad</w:t>
      </w:r>
    </w:p>
    <w:p w:rsidR="00A978A9" w:rsidRPr="000E0710" w:rsidRDefault="00A978A9" w:rsidP="00A978A9">
      <w:pPr>
        <w:shd w:val="clear" w:color="auto" w:fill="FFFFFF"/>
        <w:spacing w:before="100" w:beforeAutospacing="1" w:after="120" w:line="240" w:lineRule="auto"/>
        <w:rPr>
          <w:sz w:val="24"/>
          <w:szCs w:val="24"/>
        </w:rPr>
      </w:pPr>
      <w:r w:rsidRPr="000E0710">
        <w:rPr>
          <w:rFonts w:hint="cs"/>
          <w:sz w:val="24"/>
          <w:szCs w:val="24"/>
          <w:rtl/>
        </w:rPr>
        <w:t xml:space="preserve">آشنایی با نرم افزار </w:t>
      </w:r>
      <w:r w:rsidRPr="000E0710">
        <w:rPr>
          <w:sz w:val="24"/>
          <w:szCs w:val="24"/>
        </w:rPr>
        <w:t>SPSS</w:t>
      </w:r>
    </w:p>
    <w:p w:rsidR="00A978A9" w:rsidRPr="000E0710" w:rsidRDefault="00A978A9" w:rsidP="00A978A9">
      <w:pPr>
        <w:shd w:val="clear" w:color="auto" w:fill="FFFFFF"/>
        <w:spacing w:before="100" w:beforeAutospacing="1" w:after="120" w:line="240" w:lineRule="auto"/>
        <w:rPr>
          <w:sz w:val="24"/>
          <w:szCs w:val="24"/>
        </w:rPr>
      </w:pPr>
      <w:r w:rsidRPr="000E0710">
        <w:rPr>
          <w:rFonts w:hint="cs"/>
          <w:sz w:val="24"/>
          <w:szCs w:val="24"/>
          <w:rtl/>
        </w:rPr>
        <w:t>آشنایی با نرم آفزار</w:t>
      </w:r>
      <w:r w:rsidRPr="000E0710">
        <w:rPr>
          <w:sz w:val="24"/>
          <w:szCs w:val="24"/>
        </w:rPr>
        <w:t>:</w:t>
      </w:r>
      <w:r w:rsidRPr="000E0710">
        <w:rPr>
          <w:rFonts w:hint="cs"/>
          <w:sz w:val="24"/>
          <w:szCs w:val="24"/>
          <w:rtl/>
        </w:rPr>
        <w:t xml:space="preserve"> </w:t>
      </w:r>
      <w:r w:rsidRPr="000E0710">
        <w:rPr>
          <w:sz w:val="24"/>
          <w:szCs w:val="24"/>
        </w:rPr>
        <w:t xml:space="preserve">S-DATA/EXEL/Word/Power point </w:t>
      </w:r>
    </w:p>
    <w:p w:rsidR="00DA547C" w:rsidRPr="000E0710" w:rsidRDefault="00DA547C" w:rsidP="00A978A9">
      <w:pPr>
        <w:shd w:val="clear" w:color="auto" w:fill="FFFFFF"/>
        <w:spacing w:before="100" w:beforeAutospacing="1" w:after="120" w:line="240" w:lineRule="auto"/>
        <w:rPr>
          <w:rFonts w:hint="cs"/>
          <w:sz w:val="24"/>
          <w:szCs w:val="24"/>
          <w:rtl/>
        </w:rPr>
      </w:pPr>
      <w:r w:rsidRPr="000E0710">
        <w:rPr>
          <w:rFonts w:hint="cs"/>
          <w:sz w:val="24"/>
          <w:szCs w:val="24"/>
          <w:rtl/>
        </w:rPr>
        <w:t>مهارت در انجام طرح های متاانالیز</w:t>
      </w:r>
    </w:p>
    <w:p w:rsidR="00DA547C" w:rsidRPr="000E0710" w:rsidRDefault="00B33EC3" w:rsidP="00A978A9">
      <w:pPr>
        <w:shd w:val="clear" w:color="auto" w:fill="FFFFFF"/>
        <w:spacing w:before="100" w:beforeAutospacing="1" w:after="120" w:line="240" w:lineRule="auto"/>
        <w:rPr>
          <w:rFonts w:hint="cs"/>
          <w:sz w:val="24"/>
          <w:szCs w:val="24"/>
          <w:rtl/>
        </w:rPr>
      </w:pPr>
      <w:r w:rsidRPr="000E0710">
        <w:rPr>
          <w:rFonts w:hint="cs"/>
          <w:sz w:val="24"/>
          <w:szCs w:val="24"/>
          <w:rtl/>
        </w:rPr>
        <w:t>مهارت در تشخیص انواع لوسمی و لام های خون شناسی</w:t>
      </w:r>
    </w:p>
    <w:p w:rsidR="00B33EC3" w:rsidRPr="000E0710" w:rsidRDefault="002E4A5F" w:rsidP="00A978A9">
      <w:pPr>
        <w:shd w:val="clear" w:color="auto" w:fill="FFFFFF"/>
        <w:spacing w:before="100" w:beforeAutospacing="1" w:after="120" w:line="240" w:lineRule="auto"/>
        <w:rPr>
          <w:sz w:val="24"/>
          <w:szCs w:val="24"/>
          <w:rtl/>
        </w:rPr>
      </w:pPr>
      <w:r w:rsidRPr="000E0710">
        <w:rPr>
          <w:rFonts w:hint="cs"/>
          <w:sz w:val="24"/>
          <w:szCs w:val="24"/>
          <w:rtl/>
        </w:rPr>
        <w:t>مهارت در انتخاب موضوع مقالات قابل چاپ در مجلات علمی</w:t>
      </w:r>
    </w:p>
    <w:p w:rsidR="00B22A07" w:rsidRPr="000E0710" w:rsidRDefault="00B22A07" w:rsidP="00A978A9">
      <w:pPr>
        <w:shd w:val="clear" w:color="auto" w:fill="FFFFFF"/>
        <w:spacing w:before="100" w:beforeAutospacing="1" w:after="120" w:line="240" w:lineRule="auto"/>
        <w:rPr>
          <w:sz w:val="24"/>
          <w:szCs w:val="24"/>
        </w:rPr>
      </w:pPr>
      <w:r w:rsidRPr="000E0710">
        <w:rPr>
          <w:rFonts w:hint="cs"/>
          <w:sz w:val="24"/>
          <w:szCs w:val="24"/>
          <w:rtl/>
        </w:rPr>
        <w:t xml:space="preserve">آشنایی با تکنیک های </w:t>
      </w:r>
      <w:r w:rsidRPr="000E0710">
        <w:rPr>
          <w:sz w:val="24"/>
          <w:szCs w:val="24"/>
        </w:rPr>
        <w:t>RT-PCR</w:t>
      </w:r>
    </w:p>
    <w:p w:rsidR="00B22A07" w:rsidRPr="000E0710" w:rsidRDefault="00B22A07" w:rsidP="00A978A9">
      <w:pPr>
        <w:shd w:val="clear" w:color="auto" w:fill="FFFFFF"/>
        <w:spacing w:before="100" w:beforeAutospacing="1" w:after="120" w:line="240" w:lineRule="auto"/>
        <w:rPr>
          <w:sz w:val="24"/>
          <w:szCs w:val="24"/>
        </w:rPr>
      </w:pPr>
      <w:r w:rsidRPr="000E0710">
        <w:rPr>
          <w:rFonts w:hint="cs"/>
          <w:sz w:val="24"/>
          <w:szCs w:val="24"/>
          <w:rtl/>
        </w:rPr>
        <w:t xml:space="preserve">آشنایی با تکنیک استخراج </w:t>
      </w:r>
      <w:r w:rsidRPr="000E0710">
        <w:rPr>
          <w:sz w:val="24"/>
          <w:szCs w:val="24"/>
        </w:rPr>
        <w:t>DNA</w:t>
      </w:r>
    </w:p>
    <w:p w:rsidR="0050662F" w:rsidRPr="000E0710" w:rsidRDefault="00B22A07" w:rsidP="00B22A07">
      <w:pPr>
        <w:shd w:val="clear" w:color="auto" w:fill="FFFFFF"/>
        <w:spacing w:before="100" w:beforeAutospacing="1" w:after="120" w:line="240" w:lineRule="auto"/>
        <w:rPr>
          <w:sz w:val="24"/>
          <w:szCs w:val="24"/>
        </w:rPr>
      </w:pPr>
      <w:r w:rsidRPr="000E0710">
        <w:rPr>
          <w:rFonts w:hint="cs"/>
          <w:sz w:val="24"/>
          <w:szCs w:val="24"/>
          <w:rtl/>
        </w:rPr>
        <w:t xml:space="preserve">آشنایی با تکنیک سنتز </w:t>
      </w:r>
      <w:r w:rsidRPr="000E0710">
        <w:rPr>
          <w:sz w:val="24"/>
          <w:szCs w:val="24"/>
        </w:rPr>
        <w:t>c-DNA</w:t>
      </w:r>
    </w:p>
    <w:p w:rsidR="00FE15FB" w:rsidRPr="00D12A6E" w:rsidRDefault="00D12A6E" w:rsidP="00B22A07">
      <w:pPr>
        <w:shd w:val="clear" w:color="auto" w:fill="FFFFFF"/>
        <w:spacing w:before="100" w:beforeAutospacing="1" w:after="120" w:line="240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7. </w:t>
      </w:r>
      <w:bookmarkStart w:id="0" w:name="_GoBack"/>
      <w:bookmarkEnd w:id="0"/>
      <w:r w:rsidR="00FE15FB" w:rsidRPr="00D12A6E">
        <w:rPr>
          <w:rFonts w:hint="cs"/>
          <w:b/>
          <w:bCs/>
          <w:sz w:val="32"/>
          <w:szCs w:val="32"/>
          <w:rtl/>
        </w:rPr>
        <w:t>سوابق تدریس:</w:t>
      </w:r>
    </w:p>
    <w:p w:rsidR="00FE15FB" w:rsidRPr="00FE15FB" w:rsidRDefault="00FE15FB" w:rsidP="00B22A07">
      <w:pPr>
        <w:shd w:val="clear" w:color="auto" w:fill="FFFFFF"/>
        <w:spacing w:before="100" w:beforeAutospacing="1" w:after="120" w:line="240" w:lineRule="auto"/>
        <w:rPr>
          <w:rFonts w:hint="cs"/>
          <w:sz w:val="28"/>
          <w:szCs w:val="28"/>
          <w:rtl/>
        </w:rPr>
      </w:pPr>
      <w:r w:rsidRPr="00FE15FB">
        <w:rPr>
          <w:rFonts w:hint="cs"/>
          <w:sz w:val="28"/>
          <w:szCs w:val="28"/>
          <w:rtl/>
        </w:rPr>
        <w:t>از مهرماه سال 1401 تدریس در علوم پزشکی گناباد</w:t>
      </w:r>
    </w:p>
    <w:p w:rsidR="00B22A07" w:rsidRPr="00B22A07" w:rsidRDefault="00B22A07" w:rsidP="00B22A07">
      <w:pPr>
        <w:shd w:val="clear" w:color="auto" w:fill="FFFFFF"/>
        <w:spacing w:before="100" w:beforeAutospacing="1" w:after="120" w:line="240" w:lineRule="auto"/>
      </w:pPr>
    </w:p>
    <w:p w:rsidR="00C5443A" w:rsidRDefault="00C5443A"/>
    <w:sectPr w:rsidR="00C54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481" w:rsidRDefault="003E5481" w:rsidP="00E7616F">
      <w:pPr>
        <w:spacing w:after="0" w:line="240" w:lineRule="auto"/>
      </w:pPr>
      <w:r>
        <w:separator/>
      </w:r>
    </w:p>
  </w:endnote>
  <w:endnote w:type="continuationSeparator" w:id="0">
    <w:p w:rsidR="003E5481" w:rsidRDefault="003E5481" w:rsidP="00E7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481" w:rsidRDefault="003E5481" w:rsidP="00E7616F">
      <w:pPr>
        <w:spacing w:after="0" w:line="240" w:lineRule="auto"/>
      </w:pPr>
      <w:r>
        <w:separator/>
      </w:r>
    </w:p>
  </w:footnote>
  <w:footnote w:type="continuationSeparator" w:id="0">
    <w:p w:rsidR="003E5481" w:rsidRDefault="003E5481" w:rsidP="00E76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3047D"/>
    <w:multiLevelType w:val="multilevel"/>
    <w:tmpl w:val="C412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13C8A"/>
    <w:multiLevelType w:val="multilevel"/>
    <w:tmpl w:val="99E8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4D1A20"/>
    <w:multiLevelType w:val="multilevel"/>
    <w:tmpl w:val="F5B0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3312F"/>
    <w:multiLevelType w:val="multilevel"/>
    <w:tmpl w:val="12FE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831DC1"/>
    <w:multiLevelType w:val="multilevel"/>
    <w:tmpl w:val="5B7C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17"/>
    <w:rsid w:val="000E0710"/>
    <w:rsid w:val="00146455"/>
    <w:rsid w:val="00146B9D"/>
    <w:rsid w:val="0018014D"/>
    <w:rsid w:val="00223041"/>
    <w:rsid w:val="002911FB"/>
    <w:rsid w:val="002B3456"/>
    <w:rsid w:val="002B35C5"/>
    <w:rsid w:val="002E4A5F"/>
    <w:rsid w:val="00332098"/>
    <w:rsid w:val="003369CE"/>
    <w:rsid w:val="003E5481"/>
    <w:rsid w:val="0050662F"/>
    <w:rsid w:val="00525EBE"/>
    <w:rsid w:val="00627073"/>
    <w:rsid w:val="0063175D"/>
    <w:rsid w:val="00684B68"/>
    <w:rsid w:val="007C2641"/>
    <w:rsid w:val="007F2980"/>
    <w:rsid w:val="00831017"/>
    <w:rsid w:val="008C4A06"/>
    <w:rsid w:val="008C51F3"/>
    <w:rsid w:val="009309D3"/>
    <w:rsid w:val="009A33EB"/>
    <w:rsid w:val="00A749CE"/>
    <w:rsid w:val="00A978A9"/>
    <w:rsid w:val="00B178DB"/>
    <w:rsid w:val="00B22A07"/>
    <w:rsid w:val="00B33EC3"/>
    <w:rsid w:val="00B41E9C"/>
    <w:rsid w:val="00C14048"/>
    <w:rsid w:val="00C5443A"/>
    <w:rsid w:val="00D12A6E"/>
    <w:rsid w:val="00DA547C"/>
    <w:rsid w:val="00E30362"/>
    <w:rsid w:val="00E7616F"/>
    <w:rsid w:val="00F648D4"/>
    <w:rsid w:val="00F724FD"/>
    <w:rsid w:val="00F800FC"/>
    <w:rsid w:val="00FE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9957F"/>
  <w15:chartTrackingRefBased/>
  <w15:docId w15:val="{66E4187B-FA79-4455-8F5A-BC68359A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017"/>
    <w:pPr>
      <w:bidi/>
    </w:pPr>
    <w:rPr>
      <w:lang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1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01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25EB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76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16F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E76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16F"/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mums.ac.ir/general/cartable.action" TargetMode="External"/><Relationship Id="rId13" Type="http://schemas.openxmlformats.org/officeDocument/2006/relationships/hyperlink" Target="http://dx.doi.org/10.47176/mjiri.36.9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researchgate.net/publication/362850925_Deregulation_of_the_Expression_of_Beclin1_and_Light_Chain_3LC3_Autophagy-Related_Genes_in_COVID-19_Patients?_sg%5B0%5D=C70bPA-YDOgTjqfaGGsqSL0m8wAyMp7sHsIirirAE3zrz3uKYY29lbV8PyMNDvNtp4Fj4jVRN9dfm1FRUfm3eSItsnig7HgqGrssT5rw.uM6kRRKtTT5HwRKuoNw-9JIhnvhQjBxPZNJV_99QUYMOKqUZyNk019gpZ1ihZSTMQ0UJkS2XCHn65LXjJj046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1177/1076029621101097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x.doi.org/10.30699/jambs.30.143.5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earch.mums.ac.ir/general/cartable.action" TargetMode="External"/><Relationship Id="rId14" Type="http://schemas.openxmlformats.org/officeDocument/2006/relationships/hyperlink" Target="https://www.researchgate.net/publication/358551450_twaly_yaby_nsl_jdyd_dr_srtan?_sg%5B0%5D=9smnPIHVXZeELGPLeC7jmY8xFyEgECcE9a3aDx7KHqOagx6cHzHf6fQjBy65NkQiuS2ycl0gvSQmwYAQOno1Th9RDr5JFhsK5tifMbOo.8jAKS7YmXMMejW6wVJrYZlFgk5vFc2flRG8bkfWSC_kfDJYqRoZuQZ7A6QMbweY8dtkv1nL0Z_SURvx8FNLA7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spectre</dc:creator>
  <cp:keywords/>
  <dc:description/>
  <cp:lastModifiedBy>spectre</cp:lastModifiedBy>
  <cp:revision>33</cp:revision>
  <dcterms:created xsi:type="dcterms:W3CDTF">2023-05-06T12:21:00Z</dcterms:created>
  <dcterms:modified xsi:type="dcterms:W3CDTF">2023-05-12T11:41:00Z</dcterms:modified>
</cp:coreProperties>
</file>